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BC4F6" w14:textId="447148B3" w:rsidR="00B337AA" w:rsidRPr="002F0509" w:rsidRDefault="007F5D3C" w:rsidP="007E189F">
      <w:pPr>
        <w:spacing w:line="276" w:lineRule="auto"/>
        <w:jc w:val="right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hAnsiTheme="minorHAnsi" w:cs="Arial"/>
          <w:sz w:val="22"/>
          <w:szCs w:val="22"/>
        </w:rPr>
        <w:t xml:space="preserve"> </w:t>
      </w:r>
      <w:r w:rsidR="00C52BBD" w:rsidRPr="002F0509">
        <w:rPr>
          <w:rFonts w:asciiTheme="minorHAnsi" w:hAnsiTheme="minorHAnsi" w:cs="Arial"/>
          <w:sz w:val="22"/>
          <w:szCs w:val="22"/>
        </w:rPr>
        <w:tab/>
      </w:r>
      <w:r w:rsidR="006F02A9" w:rsidRPr="002F0509">
        <w:rPr>
          <w:rFonts w:asciiTheme="minorHAnsi" w:hAnsiTheme="minorHAnsi" w:cs="Arial"/>
          <w:sz w:val="22"/>
          <w:szCs w:val="22"/>
        </w:rPr>
        <w:tab/>
      </w:r>
      <w:r w:rsidR="006F02A9" w:rsidRPr="002F0509">
        <w:rPr>
          <w:rFonts w:asciiTheme="minorHAnsi" w:hAnsiTheme="minorHAnsi" w:cs="Arial"/>
          <w:sz w:val="22"/>
          <w:szCs w:val="22"/>
        </w:rPr>
        <w:tab/>
      </w:r>
      <w:r w:rsidR="006F02A9" w:rsidRPr="002F0509">
        <w:rPr>
          <w:rFonts w:asciiTheme="minorHAnsi" w:hAnsiTheme="minorHAnsi" w:cs="Arial"/>
          <w:sz w:val="22"/>
          <w:szCs w:val="22"/>
        </w:rPr>
        <w:tab/>
      </w:r>
      <w:r w:rsidR="006F02A9" w:rsidRPr="002F0509">
        <w:rPr>
          <w:rFonts w:asciiTheme="minorHAnsi" w:hAnsiTheme="minorHAnsi" w:cs="Arial"/>
          <w:sz w:val="22"/>
          <w:szCs w:val="22"/>
        </w:rPr>
        <w:tab/>
      </w:r>
      <w:r w:rsidR="006F02A9" w:rsidRPr="002F0509">
        <w:rPr>
          <w:rFonts w:asciiTheme="minorHAnsi" w:hAnsiTheme="minorHAnsi" w:cs="Arial"/>
          <w:sz w:val="22"/>
          <w:szCs w:val="22"/>
        </w:rPr>
        <w:tab/>
      </w:r>
      <w:r w:rsidR="006F02A9" w:rsidRPr="002F0509">
        <w:rPr>
          <w:rFonts w:asciiTheme="minorHAnsi" w:hAnsiTheme="minorHAnsi" w:cs="Arial"/>
          <w:sz w:val="22"/>
          <w:szCs w:val="22"/>
        </w:rPr>
        <w:tab/>
        <w:t xml:space="preserve">             </w:t>
      </w:r>
      <w:r w:rsidR="00B337AA" w:rsidRPr="002F0509">
        <w:rPr>
          <w:rFonts w:asciiTheme="minorHAnsi" w:eastAsiaTheme="minorHAnsi" w:hAnsiTheme="minorHAnsi" w:cstheme="minorBidi"/>
          <w:lang w:eastAsia="en-US"/>
        </w:rPr>
        <w:t xml:space="preserve">Rybnik, </w:t>
      </w:r>
      <w:r w:rsidR="00B337AA" w:rsidRPr="005A0EDC">
        <w:rPr>
          <w:rFonts w:asciiTheme="minorHAnsi" w:eastAsiaTheme="minorHAnsi" w:hAnsiTheme="minorHAnsi" w:cstheme="minorBidi"/>
          <w:lang w:eastAsia="en-US"/>
        </w:rPr>
        <w:t xml:space="preserve">dnia  </w:t>
      </w:r>
      <w:r w:rsidR="003962CC">
        <w:rPr>
          <w:rFonts w:asciiTheme="minorHAnsi" w:eastAsiaTheme="minorHAnsi" w:hAnsiTheme="minorHAnsi" w:cstheme="minorBidi"/>
          <w:lang w:eastAsia="en-US"/>
        </w:rPr>
        <w:t>16.09</w:t>
      </w:r>
      <w:r w:rsidR="00B35A8C">
        <w:rPr>
          <w:rFonts w:asciiTheme="minorHAnsi" w:eastAsiaTheme="minorHAnsi" w:hAnsiTheme="minorHAnsi" w:cstheme="minorBidi"/>
          <w:lang w:eastAsia="en-US"/>
        </w:rPr>
        <w:t>.202</w:t>
      </w:r>
      <w:r w:rsidR="00B61573">
        <w:rPr>
          <w:rFonts w:asciiTheme="minorHAnsi" w:eastAsiaTheme="minorHAnsi" w:hAnsiTheme="minorHAnsi" w:cstheme="minorBidi"/>
          <w:lang w:eastAsia="en-US"/>
        </w:rPr>
        <w:t>6</w:t>
      </w:r>
      <w:r w:rsidR="00B337AA" w:rsidRPr="002F0509">
        <w:rPr>
          <w:rFonts w:asciiTheme="minorHAnsi" w:eastAsiaTheme="minorHAnsi" w:hAnsiTheme="minorHAnsi" w:cstheme="minorBidi"/>
          <w:lang w:eastAsia="en-US"/>
        </w:rPr>
        <w:t xml:space="preserve"> roku</w:t>
      </w:r>
    </w:p>
    <w:p w14:paraId="2D0731BA" w14:textId="77777777" w:rsidR="00B337AA" w:rsidRPr="002F0509" w:rsidRDefault="00B337AA" w:rsidP="007E189F">
      <w:pPr>
        <w:spacing w:line="276" w:lineRule="auto"/>
        <w:rPr>
          <w:rFonts w:asciiTheme="minorHAnsi" w:eastAsiaTheme="minorHAnsi" w:hAnsiTheme="minorHAnsi" w:cstheme="minorBidi"/>
          <w:lang w:eastAsia="en-US"/>
        </w:rPr>
      </w:pPr>
    </w:p>
    <w:p w14:paraId="1C20F2A3" w14:textId="2EF1973C" w:rsidR="00F70721" w:rsidRPr="00F70721" w:rsidRDefault="00F70721" w:rsidP="00F70721">
      <w:pPr>
        <w:spacing w:line="276" w:lineRule="auto"/>
        <w:rPr>
          <w:rFonts w:asciiTheme="minorHAnsi" w:eastAsiaTheme="minorHAnsi" w:hAnsiTheme="minorHAnsi" w:cstheme="minorBidi"/>
          <w:b/>
          <w:lang w:eastAsia="en-US"/>
        </w:rPr>
      </w:pPr>
      <w:r w:rsidRPr="00F70721">
        <w:rPr>
          <w:rFonts w:asciiTheme="minorHAnsi" w:eastAsiaTheme="minorHAnsi" w:hAnsiTheme="minorHAnsi" w:cstheme="minorBidi"/>
          <w:b/>
          <w:lang w:eastAsia="en-US"/>
        </w:rPr>
        <w:t>P19.2601.2.202</w:t>
      </w:r>
      <w:r w:rsidR="00B61573">
        <w:rPr>
          <w:rFonts w:asciiTheme="minorHAnsi" w:eastAsiaTheme="minorHAnsi" w:hAnsiTheme="minorHAnsi" w:cstheme="minorBidi"/>
          <w:b/>
          <w:lang w:eastAsia="en-US"/>
        </w:rPr>
        <w:t>6</w:t>
      </w:r>
    </w:p>
    <w:p w14:paraId="3D473AC8" w14:textId="2B49CA6B" w:rsidR="00B337AA" w:rsidRDefault="00B337AA" w:rsidP="007E189F">
      <w:pPr>
        <w:spacing w:line="276" w:lineRule="auto"/>
        <w:jc w:val="center"/>
        <w:rPr>
          <w:rFonts w:asciiTheme="minorHAnsi" w:eastAsiaTheme="minorHAnsi" w:hAnsiTheme="minorHAnsi" w:cstheme="minorBidi"/>
          <w:b/>
          <w:lang w:eastAsia="en-US"/>
        </w:rPr>
      </w:pPr>
      <w:r w:rsidRPr="00922006">
        <w:rPr>
          <w:rFonts w:asciiTheme="minorHAnsi" w:eastAsiaTheme="minorHAnsi" w:hAnsiTheme="minorHAnsi" w:cstheme="minorBidi"/>
          <w:b/>
          <w:lang w:eastAsia="en-US"/>
        </w:rPr>
        <w:t>Za</w:t>
      </w:r>
      <w:r w:rsidR="000179EE" w:rsidRPr="00922006">
        <w:rPr>
          <w:rFonts w:asciiTheme="minorHAnsi" w:eastAsiaTheme="minorHAnsi" w:hAnsiTheme="minorHAnsi" w:cstheme="minorBidi"/>
          <w:b/>
          <w:lang w:eastAsia="en-US"/>
        </w:rPr>
        <w:t>proszenie do składania ofert</w:t>
      </w:r>
    </w:p>
    <w:p w14:paraId="48E73DE4" w14:textId="6A3E378E" w:rsidR="00922006" w:rsidRDefault="00922006" w:rsidP="007E189F">
      <w:pPr>
        <w:spacing w:line="276" w:lineRule="auto"/>
        <w:jc w:val="center"/>
        <w:rPr>
          <w:rFonts w:asciiTheme="minorHAnsi" w:eastAsiaTheme="minorHAnsi" w:hAnsiTheme="minorHAnsi" w:cstheme="minorBidi"/>
          <w:bCs/>
          <w:lang w:eastAsia="en-US"/>
        </w:rPr>
      </w:pPr>
    </w:p>
    <w:p w14:paraId="0D8AC9EF" w14:textId="77777777" w:rsidR="00922006" w:rsidRPr="00922006" w:rsidRDefault="00922006" w:rsidP="007E189F">
      <w:pPr>
        <w:spacing w:line="276" w:lineRule="auto"/>
        <w:jc w:val="center"/>
        <w:rPr>
          <w:rFonts w:asciiTheme="minorHAnsi" w:eastAsiaTheme="minorHAnsi" w:hAnsiTheme="minorHAnsi" w:cstheme="minorBidi"/>
          <w:bCs/>
          <w:lang w:eastAsia="en-US"/>
        </w:rPr>
      </w:pPr>
      <w:r w:rsidRPr="00922006">
        <w:rPr>
          <w:rFonts w:asciiTheme="minorHAnsi" w:eastAsiaTheme="minorHAnsi" w:hAnsiTheme="minorHAnsi" w:cstheme="minorBidi"/>
          <w:bCs/>
          <w:lang w:eastAsia="en-US"/>
        </w:rPr>
        <w:t>Zapraszamy do udziału w postępowaniu prowadzonym w trybie zapytania ofertowego na:</w:t>
      </w:r>
    </w:p>
    <w:p w14:paraId="4E566546" w14:textId="7A54703D" w:rsidR="00C52BBD" w:rsidRPr="00E02243" w:rsidRDefault="00381896" w:rsidP="00F70721">
      <w:pPr>
        <w:spacing w:line="276" w:lineRule="auto"/>
        <w:jc w:val="center"/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</w:pPr>
      <w:r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>„</w:t>
      </w:r>
      <w:r w:rsidR="00D33314" w:rsidRPr="00E02243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 xml:space="preserve">Kompleksowa dostawa gazu ziemnego </w:t>
      </w:r>
      <w:r w:rsidR="00D56B69" w:rsidRPr="00E02243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 xml:space="preserve">wysokometanowego </w:t>
      </w:r>
      <w:r w:rsidR="00D33314" w:rsidRPr="00E02243">
        <w:rPr>
          <w:rFonts w:asciiTheme="minorHAnsi" w:eastAsiaTheme="minorHAnsi" w:hAnsiTheme="minorHAnsi" w:cstheme="minorBidi"/>
          <w:b/>
          <w:bCs/>
          <w:lang w:eastAsia="en-US"/>
        </w:rPr>
        <w:t>(</w:t>
      </w:r>
      <w:r w:rsidR="00D56B69" w:rsidRPr="00E02243">
        <w:rPr>
          <w:rFonts w:asciiTheme="minorHAnsi" w:eastAsiaTheme="minorHAnsi" w:hAnsiTheme="minorHAnsi" w:cstheme="minorBidi"/>
          <w:b/>
          <w:bCs/>
          <w:lang w:eastAsia="en-US"/>
        </w:rPr>
        <w:t>grupa E</w:t>
      </w:r>
      <w:r w:rsidR="00081228" w:rsidRPr="00E02243">
        <w:rPr>
          <w:rFonts w:asciiTheme="minorHAnsi" w:eastAsiaTheme="minorHAnsi" w:hAnsiTheme="minorHAnsi" w:cstheme="minorBidi"/>
          <w:b/>
          <w:bCs/>
          <w:lang w:eastAsia="en-US"/>
        </w:rPr>
        <w:t xml:space="preserve"> </w:t>
      </w:r>
      <w:r w:rsidR="00D56B69" w:rsidRPr="00E02243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 xml:space="preserve">) </w:t>
      </w:r>
      <w:r w:rsidR="00517B65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>obejmująca</w:t>
      </w:r>
      <w:r w:rsidR="005A0EDC" w:rsidRPr="00E02243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 xml:space="preserve"> </w:t>
      </w:r>
      <w:r w:rsidR="00D33314" w:rsidRPr="00E02243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 xml:space="preserve">sprzedaż </w:t>
      </w:r>
      <w:r w:rsidR="00741373" w:rsidRPr="00E02243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 xml:space="preserve">              </w:t>
      </w:r>
      <w:r w:rsidR="00D33314" w:rsidRPr="00E02243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>i dystrybucj</w:t>
      </w:r>
      <w:r w:rsidR="005E6A4B" w:rsidRPr="00E02243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>ę gazu dla</w:t>
      </w:r>
      <w:r w:rsidR="00F70721" w:rsidRPr="00E02243">
        <w:rPr>
          <w:rFonts w:asciiTheme="minorHAnsi" w:eastAsiaTheme="minorHAnsi" w:hAnsiTheme="minorHAnsi" w:cstheme="minorBidi"/>
          <w:b/>
          <w:bCs/>
          <w:color w:val="000000" w:themeColor="text1"/>
          <w:lang w:eastAsia="en-US"/>
        </w:rPr>
        <w:t xml:space="preserve"> Przedszkola nr 19 w Rybniku”</w:t>
      </w:r>
    </w:p>
    <w:p w14:paraId="5A704ED4" w14:textId="77777777" w:rsidR="00F70721" w:rsidRDefault="00C52BBD" w:rsidP="00EE0A9D">
      <w:pPr>
        <w:pStyle w:val="Bezodstpw"/>
        <w:spacing w:line="276" w:lineRule="auto"/>
        <w:ind w:firstLine="425"/>
        <w:jc w:val="both"/>
        <w:rPr>
          <w:rFonts w:asciiTheme="minorHAnsi" w:hAnsiTheme="minorHAnsi"/>
        </w:rPr>
      </w:pPr>
      <w:r w:rsidRPr="00391FDA">
        <w:rPr>
          <w:rFonts w:asciiTheme="minorHAnsi" w:hAnsiTheme="minorHAnsi"/>
        </w:rPr>
        <w:t>Miasto Rybnik –</w:t>
      </w:r>
      <w:r w:rsidR="00F70721">
        <w:rPr>
          <w:rFonts w:asciiTheme="minorHAnsi" w:hAnsiTheme="minorHAnsi"/>
        </w:rPr>
        <w:t xml:space="preserve"> Przedszkole nr 19 w Rybniku</w:t>
      </w:r>
    </w:p>
    <w:p w14:paraId="64BB9665" w14:textId="152573DE" w:rsidR="00F70721" w:rsidRDefault="00F70721" w:rsidP="00EE0A9D">
      <w:pPr>
        <w:pStyle w:val="Bezodstpw"/>
        <w:spacing w:line="276" w:lineRule="auto"/>
        <w:ind w:firstLine="42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Adres email: p19</w:t>
      </w:r>
      <w:r w:rsidR="00B61573">
        <w:rPr>
          <w:rFonts w:asciiTheme="minorHAnsi" w:hAnsiTheme="minorHAnsi"/>
        </w:rPr>
        <w:t>@</w:t>
      </w:r>
      <w:r>
        <w:rPr>
          <w:rFonts w:asciiTheme="minorHAnsi" w:hAnsiTheme="minorHAnsi"/>
        </w:rPr>
        <w:t>miastorybnik.pl</w:t>
      </w:r>
    </w:p>
    <w:p w14:paraId="4A1AE50D" w14:textId="4FE57104" w:rsidR="00F70721" w:rsidRDefault="00F70721" w:rsidP="00EE0A9D">
      <w:pPr>
        <w:pStyle w:val="Bezodstpw"/>
        <w:spacing w:line="276" w:lineRule="auto"/>
        <w:ind w:firstLine="42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Telefon: 32 42 20 014</w:t>
      </w:r>
    </w:p>
    <w:p w14:paraId="08AEB1D4" w14:textId="77777777" w:rsidR="00D11534" w:rsidRPr="002F0509" w:rsidRDefault="00D11534" w:rsidP="007E189F">
      <w:pPr>
        <w:pStyle w:val="Bezodstpw"/>
        <w:spacing w:line="276" w:lineRule="auto"/>
        <w:jc w:val="both"/>
        <w:rPr>
          <w:rFonts w:asciiTheme="minorHAnsi" w:hAnsiTheme="minorHAnsi"/>
          <w:b/>
          <w:color w:val="FF0000"/>
        </w:rPr>
      </w:pPr>
    </w:p>
    <w:p w14:paraId="30E8BEE6" w14:textId="77777777" w:rsidR="00C52BBD" w:rsidRDefault="00C52BBD" w:rsidP="00D65658">
      <w:pPr>
        <w:pStyle w:val="Bezodstpw"/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hAnsiTheme="minorHAnsi"/>
          <w:b/>
        </w:rPr>
      </w:pPr>
      <w:r w:rsidRPr="002F0509">
        <w:rPr>
          <w:rFonts w:asciiTheme="minorHAnsi" w:hAnsiTheme="minorHAnsi"/>
          <w:b/>
        </w:rPr>
        <w:t xml:space="preserve">OPIS PRZEDMIOTU </w:t>
      </w:r>
      <w:r w:rsidRPr="00CC2B62">
        <w:rPr>
          <w:rFonts w:asciiTheme="minorHAnsi" w:hAnsiTheme="minorHAnsi"/>
          <w:b/>
        </w:rPr>
        <w:t xml:space="preserve">ZAMÓWIENIA </w:t>
      </w:r>
    </w:p>
    <w:p w14:paraId="7B4F62FD" w14:textId="77777777" w:rsidR="005E6A4B" w:rsidRPr="00FE3E01" w:rsidRDefault="005E6A4B" w:rsidP="007E189F">
      <w:pPr>
        <w:pStyle w:val="Tekstpodstawowywcity0"/>
        <w:numPr>
          <w:ilvl w:val="0"/>
          <w:numId w:val="15"/>
        </w:numPr>
        <w:tabs>
          <w:tab w:val="clear" w:pos="720"/>
        </w:tabs>
        <w:spacing w:after="0"/>
        <w:ind w:left="425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Nazwa zamówienia: </w:t>
      </w:r>
    </w:p>
    <w:p w14:paraId="666EEE3B" w14:textId="01C2F338" w:rsidR="00F70721" w:rsidRPr="00F70721" w:rsidRDefault="00F70721" w:rsidP="00F70721">
      <w:pPr>
        <w:spacing w:line="276" w:lineRule="auto"/>
        <w:jc w:val="both"/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</w:pPr>
      <w:r w:rsidRPr="00F70721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„Kompleksowa dostawa gazu ziemnego wysokometanowego </w:t>
      </w:r>
      <w:r w:rsidRPr="00081228">
        <w:rPr>
          <w:rFonts w:asciiTheme="minorHAnsi" w:eastAsiaTheme="minorHAnsi" w:hAnsiTheme="minorHAnsi" w:cstheme="minorBidi"/>
          <w:bCs/>
          <w:lang w:eastAsia="en-US"/>
        </w:rPr>
        <w:t>(grupa E</w:t>
      </w:r>
      <w:r w:rsidR="00081228" w:rsidRPr="00081228">
        <w:rPr>
          <w:rFonts w:asciiTheme="minorHAnsi" w:eastAsiaTheme="minorHAnsi" w:hAnsiTheme="minorHAnsi" w:cstheme="minorBidi"/>
          <w:bCs/>
          <w:lang w:eastAsia="en-US"/>
        </w:rPr>
        <w:t xml:space="preserve"> </w:t>
      </w:r>
      <w:r w:rsidR="00526CAD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>) obejmującą</w:t>
      </w:r>
      <w:r w:rsidRPr="00F70721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 sprzedaż </w:t>
      </w:r>
      <w:r w:rsidR="00E02243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                  </w:t>
      </w:r>
      <w:r w:rsidRPr="00F70721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>i dystrybucję gazu dla Przedszkola nr 19 w Rybniku”</w:t>
      </w:r>
    </w:p>
    <w:p w14:paraId="1564A503" w14:textId="77777777" w:rsidR="005E6A4B" w:rsidRPr="00FE3E01" w:rsidRDefault="005E6A4B" w:rsidP="007E189F">
      <w:pPr>
        <w:pStyle w:val="Tekstpodstawowywcity0"/>
        <w:numPr>
          <w:ilvl w:val="0"/>
          <w:numId w:val="15"/>
        </w:numPr>
        <w:tabs>
          <w:tab w:val="clear" w:pos="720"/>
        </w:tabs>
        <w:spacing w:after="0"/>
        <w:ind w:left="425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</w:rPr>
        <w:t>Nazwy i kody zamówienia według Wspólnego Słownika Zamówień (CPV)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>:</w:t>
      </w:r>
    </w:p>
    <w:p w14:paraId="511B0E33" w14:textId="77777777" w:rsidR="005E6A4B" w:rsidRPr="00FE3E01" w:rsidRDefault="005E6A4B" w:rsidP="007E189F">
      <w:pPr>
        <w:spacing w:line="276" w:lineRule="auto"/>
        <w:ind w:firstLine="426"/>
        <w:rPr>
          <w:rFonts w:ascii="Calibri" w:hAnsi="Calibri" w:cs="Calibri"/>
          <w:bCs/>
          <w:color w:val="000000"/>
        </w:rPr>
      </w:pPr>
      <w:r w:rsidRPr="00FE3E01">
        <w:rPr>
          <w:rFonts w:ascii="Calibri" w:hAnsi="Calibri" w:cs="Calibri"/>
          <w:bCs/>
          <w:color w:val="000000"/>
        </w:rPr>
        <w:t>09123000-7 Gaz ziemny</w:t>
      </w:r>
    </w:p>
    <w:p w14:paraId="15FC9784" w14:textId="77777777" w:rsidR="005E6A4B" w:rsidRPr="00FE3E01" w:rsidRDefault="005E6A4B" w:rsidP="007E189F">
      <w:pPr>
        <w:spacing w:line="276" w:lineRule="auto"/>
        <w:ind w:firstLine="426"/>
        <w:rPr>
          <w:rFonts w:ascii="Calibri" w:hAnsi="Calibri" w:cs="Calibri"/>
          <w:bCs/>
          <w:color w:val="000000"/>
        </w:rPr>
      </w:pPr>
      <w:r w:rsidRPr="00FE3E01">
        <w:rPr>
          <w:rFonts w:ascii="Calibri" w:hAnsi="Calibri" w:cs="Calibri"/>
          <w:bCs/>
          <w:color w:val="000000"/>
        </w:rPr>
        <w:t xml:space="preserve">65200000-5 </w:t>
      </w:r>
      <w:proofErr w:type="spellStart"/>
      <w:r w:rsidRPr="00FE3E01">
        <w:rPr>
          <w:rFonts w:ascii="Calibri" w:hAnsi="Calibri" w:cs="Calibri"/>
          <w:bCs/>
          <w:color w:val="000000"/>
        </w:rPr>
        <w:t>Przesył</w:t>
      </w:r>
      <w:proofErr w:type="spellEnd"/>
      <w:r w:rsidRPr="00FE3E01">
        <w:rPr>
          <w:rFonts w:ascii="Calibri" w:hAnsi="Calibri" w:cs="Calibri"/>
          <w:bCs/>
          <w:color w:val="000000"/>
        </w:rPr>
        <w:t xml:space="preserve"> gazu i podobne usługi</w:t>
      </w:r>
    </w:p>
    <w:p w14:paraId="5404B9F4" w14:textId="77777777" w:rsidR="005E6A4B" w:rsidRPr="00FE3E01" w:rsidRDefault="005E6A4B" w:rsidP="007E189F">
      <w:pPr>
        <w:pStyle w:val="Tekstpodstawowywcity0"/>
        <w:numPr>
          <w:ilvl w:val="0"/>
          <w:numId w:val="15"/>
        </w:numPr>
        <w:tabs>
          <w:tab w:val="clear" w:pos="720"/>
        </w:tabs>
        <w:spacing w:after="0"/>
        <w:ind w:left="425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>Szczegółowy opis przedmiotu zamówienia</w:t>
      </w:r>
    </w:p>
    <w:p w14:paraId="545E96F0" w14:textId="0A942069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strike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Przedmiotem zamówienia jest kompleksowa dostawa gazu ziemnego wysokometanowego </w:t>
      </w:r>
      <w:r w:rsidRPr="00081228">
        <w:rPr>
          <w:rFonts w:ascii="Calibri" w:hAnsi="Calibri" w:cs="Calibri"/>
          <w:bCs/>
          <w:sz w:val="24"/>
          <w:szCs w:val="24"/>
        </w:rPr>
        <w:t xml:space="preserve">o symbolu E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>(pr</w:t>
      </w:r>
      <w:r w:rsidR="00F70721">
        <w:rPr>
          <w:rFonts w:ascii="Calibri" w:hAnsi="Calibri" w:cs="Calibri"/>
          <w:bCs/>
          <w:color w:val="000000"/>
          <w:sz w:val="24"/>
          <w:szCs w:val="24"/>
        </w:rPr>
        <w:t xml:space="preserve">zy ciśnieniu nie niższym niż </w:t>
      </w:r>
      <w:r w:rsidR="00F70721" w:rsidRPr="007E4AFD">
        <w:rPr>
          <w:rFonts w:ascii="Calibri" w:hAnsi="Calibri" w:cs="Calibri"/>
          <w:bCs/>
          <w:sz w:val="24"/>
          <w:szCs w:val="24"/>
        </w:rPr>
        <w:t>0,10</w:t>
      </w:r>
      <w:r w:rsidRPr="007E4AFD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7E4AFD">
        <w:rPr>
          <w:rFonts w:ascii="Calibri" w:hAnsi="Calibri" w:cs="Calibri"/>
          <w:bCs/>
          <w:sz w:val="24"/>
          <w:szCs w:val="24"/>
        </w:rPr>
        <w:t>kPa</w:t>
      </w:r>
      <w:proofErr w:type="spellEnd"/>
      <w:r w:rsidRPr="007E4AFD">
        <w:rPr>
          <w:rFonts w:ascii="Calibri" w:hAnsi="Calibri" w:cs="Calibri"/>
          <w:bCs/>
          <w:sz w:val="24"/>
          <w:szCs w:val="24"/>
        </w:rPr>
        <w:t xml:space="preserve">)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w rozumieniu ustawy </w:t>
      </w:r>
      <w:bookmarkStart w:id="0" w:name="_Hlk98245461"/>
      <w:r w:rsidRPr="00FE3E01">
        <w:rPr>
          <w:rFonts w:ascii="Calibri" w:hAnsi="Calibri" w:cs="Calibri"/>
          <w:bCs/>
          <w:color w:val="000000"/>
          <w:sz w:val="24"/>
          <w:szCs w:val="24"/>
        </w:rPr>
        <w:t>Prawo energetyczne z dnia 10 kwietnia 1997 r</w:t>
      </w:r>
      <w:r>
        <w:rPr>
          <w:rFonts w:ascii="Calibri" w:hAnsi="Calibri" w:cs="Calibri"/>
          <w:bCs/>
          <w:color w:val="000000"/>
          <w:sz w:val="24"/>
          <w:szCs w:val="24"/>
        </w:rPr>
        <w:t>oku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bookmarkEnd w:id="0"/>
      <w:r w:rsidR="00A60242" w:rsidRPr="00A60242">
        <w:rPr>
          <w:rFonts w:ascii="Calibri" w:hAnsi="Calibri" w:cs="Calibri"/>
          <w:bCs/>
          <w:color w:val="000000"/>
          <w:sz w:val="24"/>
          <w:szCs w:val="24"/>
        </w:rPr>
        <w:t>(Dz. U. z 2026 r. poz. 43</w:t>
      </w:r>
      <w:r w:rsidR="00A60242">
        <w:rPr>
          <w:rFonts w:ascii="Calibri" w:hAnsi="Calibri" w:cs="Calibri"/>
          <w:bCs/>
          <w:color w:val="000000"/>
          <w:sz w:val="24"/>
          <w:szCs w:val="24"/>
        </w:rPr>
        <w:t>)</w:t>
      </w:r>
      <w:r w:rsidR="00A60242" w:rsidRPr="00A6024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obejmująca sprzedaż i dystrybucję gazu w </w:t>
      </w:r>
      <w:r w:rsidRPr="00230430">
        <w:rPr>
          <w:rFonts w:ascii="Calibri" w:hAnsi="Calibri" w:cs="Calibri"/>
          <w:bCs/>
          <w:color w:val="000000"/>
          <w:sz w:val="24"/>
          <w:szCs w:val="24"/>
        </w:rPr>
        <w:t>okres</w:t>
      </w:r>
      <w:r w:rsidR="003A1E5E">
        <w:rPr>
          <w:rFonts w:ascii="Calibri" w:hAnsi="Calibri" w:cs="Calibri"/>
          <w:bCs/>
          <w:color w:val="000000"/>
          <w:sz w:val="24"/>
          <w:szCs w:val="24"/>
        </w:rPr>
        <w:t xml:space="preserve">ie od </w:t>
      </w:r>
      <w:r w:rsidR="003D6D04" w:rsidRPr="003D6D04">
        <w:rPr>
          <w:rFonts w:ascii="Calibri" w:hAnsi="Calibri" w:cs="Calibri"/>
          <w:b/>
          <w:bCs/>
          <w:color w:val="000000"/>
          <w:sz w:val="24"/>
          <w:szCs w:val="24"/>
        </w:rPr>
        <w:t>01.01.202</w:t>
      </w:r>
      <w:r w:rsidR="00D03FEC">
        <w:rPr>
          <w:rFonts w:ascii="Calibri" w:hAnsi="Calibri" w:cs="Calibri"/>
          <w:b/>
          <w:bCs/>
          <w:color w:val="000000"/>
          <w:sz w:val="24"/>
          <w:szCs w:val="24"/>
        </w:rPr>
        <w:t>7</w:t>
      </w:r>
      <w:r w:rsidR="003D6D04" w:rsidRPr="003D6D04">
        <w:rPr>
          <w:rFonts w:ascii="Calibri" w:hAnsi="Calibri" w:cs="Calibri"/>
          <w:b/>
          <w:bCs/>
          <w:color w:val="000000"/>
          <w:sz w:val="24"/>
          <w:szCs w:val="24"/>
        </w:rPr>
        <w:t xml:space="preserve"> do 31.12.202</w:t>
      </w:r>
      <w:r w:rsidR="00D03FEC">
        <w:rPr>
          <w:rFonts w:ascii="Calibri" w:hAnsi="Calibri" w:cs="Calibri"/>
          <w:b/>
          <w:bCs/>
          <w:color w:val="000000"/>
          <w:sz w:val="24"/>
          <w:szCs w:val="24"/>
        </w:rPr>
        <w:t>7</w:t>
      </w:r>
      <w:r w:rsidR="003A1E5E">
        <w:rPr>
          <w:rFonts w:ascii="Calibri" w:hAnsi="Calibri" w:cs="Calibri"/>
          <w:bCs/>
          <w:color w:val="000000"/>
          <w:sz w:val="24"/>
          <w:szCs w:val="24"/>
        </w:rPr>
        <w:t xml:space="preserve"> roku</w:t>
      </w:r>
      <w:r w:rsidRPr="00FE3E0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dla </w:t>
      </w:r>
      <w:r w:rsidR="003D6D04">
        <w:rPr>
          <w:rFonts w:ascii="Calibri" w:hAnsi="Calibri" w:cs="Calibri"/>
          <w:bCs/>
          <w:color w:val="000000"/>
          <w:sz w:val="24"/>
          <w:szCs w:val="24"/>
        </w:rPr>
        <w:t xml:space="preserve">Przedszkola nr 19 w Rybniku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>na potrzeby eksploatacji budynk</w:t>
      </w:r>
      <w:r>
        <w:rPr>
          <w:rFonts w:ascii="Calibri" w:hAnsi="Calibri" w:cs="Calibri"/>
          <w:bCs/>
          <w:color w:val="000000"/>
          <w:sz w:val="24"/>
          <w:szCs w:val="24"/>
        </w:rPr>
        <w:t>u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położon</w:t>
      </w:r>
      <w:r>
        <w:rPr>
          <w:rFonts w:ascii="Calibri" w:hAnsi="Calibri" w:cs="Calibri"/>
          <w:bCs/>
          <w:color w:val="000000"/>
          <w:sz w:val="24"/>
          <w:szCs w:val="24"/>
        </w:rPr>
        <w:t>ego</w:t>
      </w:r>
      <w:r w:rsidR="003D6D04">
        <w:rPr>
          <w:rFonts w:ascii="Calibri" w:hAnsi="Calibri" w:cs="Calibri"/>
          <w:bCs/>
          <w:color w:val="000000"/>
          <w:sz w:val="24"/>
          <w:szCs w:val="24"/>
        </w:rPr>
        <w:t xml:space="preserve"> w Rybniku przy ul. Żurawia 2.</w:t>
      </w:r>
    </w:p>
    <w:p w14:paraId="36992269" w14:textId="77777777" w:rsidR="003D6D04" w:rsidRDefault="003D6D04" w:rsidP="003D6D04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strike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Liczba punktów poboru gazu:  1</w:t>
      </w:r>
    </w:p>
    <w:p w14:paraId="38476BEA" w14:textId="2BC9EA97" w:rsidR="005E6A4B" w:rsidRPr="003D6D04" w:rsidRDefault="005E6A4B" w:rsidP="003D6D04">
      <w:pPr>
        <w:pStyle w:val="Tekstpodstawowywcity0"/>
        <w:spacing w:after="0"/>
        <w:ind w:left="851"/>
        <w:jc w:val="both"/>
        <w:rPr>
          <w:rFonts w:ascii="Calibri" w:hAnsi="Calibri" w:cs="Calibri"/>
          <w:bCs/>
          <w:strike/>
          <w:color w:val="000000"/>
          <w:sz w:val="24"/>
          <w:szCs w:val="24"/>
        </w:rPr>
      </w:pPr>
      <w:r w:rsidRPr="003D6D04">
        <w:rPr>
          <w:rFonts w:ascii="Calibri" w:hAnsi="Calibri" w:cs="Calibri"/>
          <w:bCs/>
          <w:color w:val="000000"/>
          <w:sz w:val="24"/>
          <w:szCs w:val="24"/>
        </w:rPr>
        <w:t>Zestawienie punkt</w:t>
      </w:r>
      <w:r w:rsidR="00F86A8D" w:rsidRPr="003D6D04">
        <w:rPr>
          <w:rFonts w:ascii="Calibri" w:hAnsi="Calibri" w:cs="Calibri"/>
          <w:bCs/>
          <w:color w:val="000000"/>
          <w:sz w:val="24"/>
          <w:szCs w:val="24"/>
        </w:rPr>
        <w:t>ów</w:t>
      </w:r>
      <w:r w:rsidRPr="003D6D04">
        <w:rPr>
          <w:rFonts w:ascii="Calibri" w:hAnsi="Calibri" w:cs="Calibri"/>
          <w:bCs/>
          <w:color w:val="000000"/>
          <w:sz w:val="24"/>
          <w:szCs w:val="24"/>
        </w:rPr>
        <w:t xml:space="preserve"> poboru gazu z niezbędnymi danymi wyszczególniono w załączniku nr</w:t>
      </w:r>
      <w:r w:rsidR="00B424B2" w:rsidRPr="003D6D04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6B4A70" w:rsidRPr="003D6D04">
        <w:rPr>
          <w:rFonts w:ascii="Calibri" w:hAnsi="Calibri" w:cs="Calibri"/>
          <w:bCs/>
          <w:color w:val="000000"/>
          <w:sz w:val="24"/>
          <w:szCs w:val="24"/>
        </w:rPr>
        <w:t>1</w:t>
      </w:r>
      <w:r w:rsidRPr="003D6D04">
        <w:rPr>
          <w:rFonts w:ascii="Calibri" w:hAnsi="Calibri" w:cs="Calibri"/>
          <w:bCs/>
          <w:color w:val="000000"/>
          <w:sz w:val="24"/>
          <w:szCs w:val="24"/>
        </w:rPr>
        <w:t xml:space="preserve"> do </w:t>
      </w:r>
      <w:r w:rsidR="004A3FF7" w:rsidRPr="003D6D04">
        <w:rPr>
          <w:rFonts w:ascii="Calibri" w:hAnsi="Calibri" w:cs="Calibri"/>
          <w:bCs/>
          <w:color w:val="000000"/>
          <w:sz w:val="24"/>
          <w:szCs w:val="24"/>
        </w:rPr>
        <w:t>zapytania ofertowego</w:t>
      </w:r>
      <w:r w:rsidRPr="003D6D04">
        <w:rPr>
          <w:rFonts w:ascii="Calibri" w:hAnsi="Calibri" w:cs="Calibri"/>
          <w:bCs/>
          <w:color w:val="000000"/>
          <w:sz w:val="24"/>
          <w:szCs w:val="24"/>
        </w:rPr>
        <w:t>.</w:t>
      </w:r>
    </w:p>
    <w:p w14:paraId="2703B9E4" w14:textId="4FB0CC3A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>W przypadku zmiany liczby punktów poboru lub znaczącej zmiany mocy punkt</w:t>
      </w:r>
      <w:r>
        <w:rPr>
          <w:rFonts w:ascii="Calibri" w:hAnsi="Calibri" w:cs="Calibri"/>
          <w:bCs/>
          <w:color w:val="000000"/>
          <w:sz w:val="24"/>
          <w:szCs w:val="24"/>
        </w:rPr>
        <w:t>u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poboru w trakcie obowiązywania umowy, zostanie zmieniony </w:t>
      </w:r>
      <w:r w:rsidRPr="006B4A70">
        <w:rPr>
          <w:rFonts w:ascii="Calibri" w:hAnsi="Calibri" w:cs="Calibri"/>
          <w:bCs/>
          <w:color w:val="000000"/>
          <w:sz w:val="24"/>
          <w:szCs w:val="24"/>
        </w:rPr>
        <w:t xml:space="preserve">załącznik nr </w:t>
      </w:r>
      <w:r w:rsidR="006B4A70">
        <w:rPr>
          <w:rFonts w:ascii="Calibri" w:hAnsi="Calibri" w:cs="Calibri"/>
          <w:bCs/>
          <w:color w:val="000000"/>
          <w:sz w:val="24"/>
          <w:szCs w:val="24"/>
        </w:rPr>
        <w:t>1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do umowy bez konieczności renegocjowania warunków umowy. </w:t>
      </w:r>
      <w:r>
        <w:rPr>
          <w:rFonts w:ascii="Calibri" w:hAnsi="Calibri" w:cs="Calibri"/>
          <w:bCs/>
          <w:color w:val="000000"/>
          <w:sz w:val="24"/>
          <w:szCs w:val="24"/>
        </w:rPr>
        <w:t>Dokonanie powyższej zmiany wymaga podpisania stosownego aneksu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>.</w:t>
      </w:r>
    </w:p>
    <w:p w14:paraId="54FF170D" w14:textId="77777777" w:rsidR="005E6A4B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>Dostarczane paliwo gazowe musi spełniać standardy techniczne zgodnie z zapisami ustawy Prawo energetyczne oraz rozporządzeniami wykonawczymi do tej ustawy oraz Polskimi Normami.</w:t>
      </w:r>
    </w:p>
    <w:p w14:paraId="5924228A" w14:textId="4CFDC74D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0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>Wykonawca zobowiązany będzie do zapewnienia standardów jakości obsługi Zamawiającego</w:t>
      </w:r>
      <w:r>
        <w:rPr>
          <w:rFonts w:ascii="Calibri" w:hAnsi="Calibri" w:cs="Calibri"/>
          <w:bCs/>
          <w:color w:val="000000"/>
          <w:sz w:val="24"/>
          <w:szCs w:val="24"/>
        </w:rPr>
        <w:t>,</w:t>
      </w:r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 xml:space="preserve"> zgodnie z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>obowiązującymi w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>tym zakresie przepisami prawa energetycznego. Winien zapewnić ciągłość dostaw bez jakichkolwiek przerw w dostawach</w:t>
      </w:r>
      <w:r>
        <w:rPr>
          <w:rFonts w:ascii="Calibri" w:hAnsi="Calibri" w:cs="Calibri"/>
          <w:bCs/>
          <w:color w:val="000000"/>
          <w:sz w:val="24"/>
          <w:szCs w:val="24"/>
        </w:rPr>
        <w:t>,</w:t>
      </w:r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 xml:space="preserve"> za wyjątkiem sytuacji opisanych w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 xml:space="preserve">ustawie Prawo energetyczne, </w:t>
      </w:r>
      <w:proofErr w:type="spellStart"/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>IR</w:t>
      </w:r>
      <w:r>
        <w:rPr>
          <w:rFonts w:ascii="Calibri" w:hAnsi="Calibri" w:cs="Calibri"/>
          <w:bCs/>
          <w:color w:val="000000"/>
          <w:sz w:val="24"/>
          <w:szCs w:val="24"/>
        </w:rPr>
        <w:t>i</w:t>
      </w:r>
      <w:proofErr w:type="spellEnd"/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 xml:space="preserve">ESD, </w:t>
      </w:r>
      <w:r w:rsidRPr="00A2620A">
        <w:rPr>
          <w:rFonts w:ascii="Calibri" w:hAnsi="Calibri" w:cs="Calibri"/>
          <w:bCs/>
          <w:color w:val="000000"/>
          <w:sz w:val="24"/>
          <w:szCs w:val="24"/>
        </w:rPr>
        <w:t>Taryfie</w:t>
      </w:r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 xml:space="preserve"> </w:t>
      </w:r>
      <w:r>
        <w:rPr>
          <w:rFonts w:ascii="Calibri" w:hAnsi="Calibri" w:cs="Calibri"/>
          <w:bCs/>
          <w:color w:val="000000"/>
          <w:sz w:val="24"/>
          <w:szCs w:val="24"/>
        </w:rPr>
        <w:t>OSD</w:t>
      </w:r>
      <w:r w:rsidRPr="00A2620A">
        <w:rPr>
          <w:rFonts w:ascii="Calibri" w:hAnsi="Calibri" w:cs="Calibri"/>
          <w:bCs/>
          <w:color w:val="000000"/>
          <w:sz w:val="24"/>
          <w:szCs w:val="24"/>
        </w:rPr>
        <w:t xml:space="preserve"> i sprzedaży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oraz </w:t>
      </w:r>
      <w:r w:rsidRPr="00A2620A">
        <w:rPr>
          <w:rFonts w:ascii="Calibri" w:hAnsi="Calibri" w:cs="Calibri"/>
          <w:bCs/>
          <w:color w:val="000000"/>
          <w:sz w:val="24"/>
          <w:szCs w:val="24"/>
          <w:lang w:val="x-none"/>
        </w:rPr>
        <w:t>posiadać rezerwę gwarantującą ciągłość dostaw.</w:t>
      </w:r>
    </w:p>
    <w:p w14:paraId="5A4DF9A6" w14:textId="47A9BC5B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lastRenderedPageBreak/>
        <w:t xml:space="preserve">Szacunkowa ilość </w:t>
      </w:r>
      <w:r w:rsidRPr="006B4A70">
        <w:rPr>
          <w:rFonts w:ascii="Calibri" w:hAnsi="Calibri" w:cs="Calibri"/>
          <w:bCs/>
          <w:color w:val="000000"/>
          <w:sz w:val="24"/>
          <w:szCs w:val="24"/>
        </w:rPr>
        <w:t xml:space="preserve">dostarczanego gazu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w okresie dostawy </w:t>
      </w:r>
      <w:r w:rsidRPr="00230430">
        <w:rPr>
          <w:rFonts w:ascii="Calibri" w:hAnsi="Calibri" w:cs="Calibri"/>
          <w:bCs/>
          <w:color w:val="000000"/>
          <w:sz w:val="24"/>
          <w:szCs w:val="24"/>
        </w:rPr>
        <w:t xml:space="preserve">wynosi </w:t>
      </w:r>
      <w:r w:rsidR="003D6D04" w:rsidRPr="00864FE4">
        <w:rPr>
          <w:rFonts w:ascii="Calibri" w:hAnsi="Calibri" w:cs="Calibri"/>
          <w:b/>
          <w:bCs/>
          <w:color w:val="000000"/>
          <w:sz w:val="24"/>
          <w:szCs w:val="24"/>
        </w:rPr>
        <w:t xml:space="preserve">132 000 </w:t>
      </w:r>
      <w:r w:rsidRPr="00864FE4">
        <w:rPr>
          <w:rFonts w:ascii="Calibri" w:hAnsi="Calibri" w:cs="Calibri"/>
          <w:b/>
          <w:bCs/>
          <w:color w:val="000000"/>
          <w:sz w:val="24"/>
          <w:szCs w:val="24"/>
        </w:rPr>
        <w:t>kWh</w:t>
      </w:r>
      <w:r w:rsidRPr="00230430">
        <w:rPr>
          <w:rFonts w:ascii="Calibri" w:hAnsi="Calibri" w:cs="Calibri"/>
          <w:bCs/>
          <w:color w:val="000000"/>
          <w:sz w:val="24"/>
          <w:szCs w:val="24"/>
        </w:rPr>
        <w:t>.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</w:p>
    <w:p w14:paraId="7C6F3642" w14:textId="42C53D9B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Podana w pkt </w:t>
      </w:r>
      <w:r w:rsidR="003D6D04">
        <w:rPr>
          <w:rFonts w:ascii="Calibri" w:hAnsi="Calibri" w:cs="Calibri"/>
          <w:bCs/>
          <w:color w:val="000000"/>
          <w:sz w:val="24"/>
          <w:szCs w:val="24"/>
        </w:rPr>
        <w:t>6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ilość jest wielkością prognozowaną, która w trakcie wykonywania umowy może ulec zwiększeniu lub zmniejszeniu w stosunku do prognozy. Przewidywane zużycie paliwa gazowego ma charakter szacunkowy oraz służy wyłącznie do porównania ofert. Niezależnie od wielkości zużycia Wykonawca zobowiązany jest w każdym przypadku </w:t>
      </w:r>
      <w:r w:rsidR="00FA3AA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>stosować zaoferowane w niniejszym postępowaniu ceny. Wykonawca nie może dochodzić żadnych roszczeń finansowych, jeżeli w okresie obowiązywania umowy Zamawiający zakupi od Wykonawcy mniejszą ilość paliwa gazowego niż prognozowana, w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szczególności jeżeli taka sytuacja została spowodowana zmianą grupy taryfowej, zmianą mocy zamówionej lub parametrów technicznych punktu poboru, faktycznym zużyciem. </w:t>
      </w:r>
    </w:p>
    <w:p w14:paraId="518183D4" w14:textId="77777777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Paliwo gazowe przeznaczone jest na cele </w:t>
      </w:r>
      <w:r w:rsidRPr="005156EC">
        <w:rPr>
          <w:rFonts w:ascii="Calibri" w:hAnsi="Calibri" w:cs="Calibri"/>
          <w:bCs/>
          <w:color w:val="000000"/>
          <w:sz w:val="24"/>
          <w:szCs w:val="24"/>
        </w:rPr>
        <w:t>opałowe i podlega zwolnieniu z akcyzy.</w:t>
      </w:r>
    </w:p>
    <w:p w14:paraId="70AB2D9C" w14:textId="7715E323" w:rsidR="005E6A4B" w:rsidRPr="00D03FEC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>Obecnym sprzedawcą gazu ziemnego dla Zamawiającego jest</w:t>
      </w:r>
      <w:r w:rsidR="003D6D04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proofErr w:type="spellStart"/>
      <w:r w:rsidR="00D03FEC" w:rsidRPr="00D03FEC">
        <w:rPr>
          <w:rFonts w:ascii="Calibri" w:hAnsi="Calibri" w:cs="Calibri"/>
          <w:b/>
          <w:color w:val="000000"/>
          <w:sz w:val="24"/>
          <w:szCs w:val="24"/>
        </w:rPr>
        <w:t>myORLEN</w:t>
      </w:r>
      <w:proofErr w:type="spellEnd"/>
      <w:r w:rsidR="00D03FEC" w:rsidRPr="00D03FEC">
        <w:rPr>
          <w:rFonts w:ascii="Calibri" w:hAnsi="Calibri" w:cs="Calibri"/>
          <w:b/>
          <w:color w:val="000000"/>
          <w:sz w:val="24"/>
          <w:szCs w:val="24"/>
        </w:rPr>
        <w:t xml:space="preserve"> sp. z o.o. ul. Jana Kazimierza 3, 01-248 Warszawa</w:t>
      </w:r>
    </w:p>
    <w:p w14:paraId="7201B274" w14:textId="702958CD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Lokalnym Operatorem Systemu Dystrybucyjnego (dalej OSD) jest </w:t>
      </w:r>
      <w:bookmarkStart w:id="1" w:name="_Hlk105084281"/>
      <w:bookmarkStart w:id="2" w:name="_Hlk103773426"/>
      <w:r w:rsidRPr="003D6D04">
        <w:rPr>
          <w:rFonts w:ascii="Calibri" w:hAnsi="Calibri" w:cs="Calibri"/>
          <w:bCs/>
          <w:color w:val="000000"/>
          <w:sz w:val="24"/>
          <w:szCs w:val="24"/>
        </w:rPr>
        <w:t xml:space="preserve">Polska Spółka </w:t>
      </w:r>
      <w:r w:rsidRPr="00E02243">
        <w:rPr>
          <w:rFonts w:ascii="Calibri" w:hAnsi="Calibri" w:cs="Calibri"/>
          <w:b/>
          <w:bCs/>
          <w:color w:val="000000"/>
          <w:sz w:val="24"/>
          <w:szCs w:val="24"/>
        </w:rPr>
        <w:t>Gazownictwa sp. z o.o.</w:t>
      </w:r>
      <w:bookmarkEnd w:id="1"/>
      <w:r w:rsidRPr="00E02243">
        <w:rPr>
          <w:rFonts w:ascii="Calibri" w:hAnsi="Calibri" w:cs="Calibri"/>
          <w:b/>
          <w:bCs/>
          <w:color w:val="000000"/>
          <w:sz w:val="24"/>
          <w:szCs w:val="24"/>
        </w:rPr>
        <w:t>, Oddział Zakład Gazowniczy w Zabrzu</w:t>
      </w:r>
      <w:bookmarkEnd w:id="2"/>
      <w:r w:rsidR="002D14A2">
        <w:rPr>
          <w:rFonts w:ascii="Calibri" w:hAnsi="Calibri" w:cs="Calibri"/>
          <w:bCs/>
          <w:color w:val="000000"/>
          <w:sz w:val="24"/>
          <w:szCs w:val="24"/>
        </w:rPr>
        <w:t>.</w:t>
      </w:r>
    </w:p>
    <w:p w14:paraId="462804DA" w14:textId="77777777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>Zamawiający udzieli Wykonawcy pełnomocnictwa do wypowiedzenia umowy kompleksowej dotychczasowemu dostawcy i przeprowadzenia niezbędnych formalności, aby było możliwe skuteczne zawarcie nowej umowy. Przeprowadzenie tych czynności jest częścią przedmiotu zamówienia. Koszty zmiany sprzedawcy ponosi Wykonawca.</w:t>
      </w:r>
    </w:p>
    <w:p w14:paraId="084EEAA7" w14:textId="77777777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0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>Realizacja przedmiotu zamówienia będzie się odbywała zgodnie z zapisami ustawy Prawo energetyczne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oraz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wydanymi na jej podstawie aktami wykonawczymi.</w:t>
      </w:r>
    </w:p>
    <w:p w14:paraId="568CB8C5" w14:textId="439DCEC6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0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bookmarkStart w:id="3" w:name="_Hlk104364845"/>
      <w:bookmarkStart w:id="4" w:name="_Hlk104365100"/>
      <w:r w:rsidRPr="006A5768">
        <w:rPr>
          <w:rFonts w:ascii="Calibri" w:hAnsi="Calibri" w:cs="Calibri"/>
          <w:bCs/>
          <w:color w:val="000000"/>
          <w:sz w:val="24"/>
          <w:szCs w:val="24"/>
        </w:rPr>
        <w:t xml:space="preserve">Wykonawca zobowiązany będzie do wystawienia 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jednej </w:t>
      </w:r>
      <w:r w:rsidRPr="006A5768">
        <w:rPr>
          <w:rFonts w:ascii="Calibri" w:hAnsi="Calibri" w:cs="Calibri"/>
          <w:bCs/>
          <w:color w:val="000000"/>
          <w:sz w:val="24"/>
          <w:szCs w:val="24"/>
        </w:rPr>
        <w:t>faktury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zbiorczej,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>do której zostanie dołączone zestawienie zbiorcze zawierające następujące dane:</w:t>
      </w:r>
    </w:p>
    <w:p w14:paraId="6F994EEE" w14:textId="77777777" w:rsidR="005E6A4B" w:rsidRPr="00FE3E01" w:rsidRDefault="005E6A4B" w:rsidP="007E189F">
      <w:pPr>
        <w:pStyle w:val="Tekstpodstawowywcity0"/>
        <w:numPr>
          <w:ilvl w:val="0"/>
          <w:numId w:val="16"/>
        </w:numPr>
        <w:spacing w:after="0"/>
        <w:ind w:left="1276" w:hanging="425"/>
        <w:jc w:val="both"/>
        <w:rPr>
          <w:rFonts w:ascii="Calibri" w:hAnsi="Calibri" w:cs="Calibri"/>
          <w:bCs/>
          <w:sz w:val="24"/>
          <w:szCs w:val="24"/>
        </w:rPr>
      </w:pPr>
      <w:r w:rsidRPr="00FE3E01">
        <w:rPr>
          <w:rFonts w:ascii="Calibri" w:hAnsi="Calibri" w:cs="Calibri"/>
          <w:bCs/>
          <w:sz w:val="24"/>
          <w:szCs w:val="24"/>
        </w:rPr>
        <w:t>nr faktury,</w:t>
      </w:r>
    </w:p>
    <w:p w14:paraId="6775F9D8" w14:textId="77777777" w:rsidR="005E6A4B" w:rsidRPr="00FE3E01" w:rsidRDefault="005E6A4B" w:rsidP="007E189F">
      <w:pPr>
        <w:pStyle w:val="Tekstpodstawowywcity0"/>
        <w:numPr>
          <w:ilvl w:val="0"/>
          <w:numId w:val="16"/>
        </w:numPr>
        <w:spacing w:after="0"/>
        <w:ind w:left="1276" w:hanging="425"/>
        <w:jc w:val="both"/>
        <w:rPr>
          <w:rFonts w:ascii="Calibri" w:hAnsi="Calibri" w:cs="Calibri"/>
          <w:bCs/>
          <w:sz w:val="24"/>
          <w:szCs w:val="24"/>
        </w:rPr>
      </w:pPr>
      <w:r w:rsidRPr="00FE3E01">
        <w:rPr>
          <w:rFonts w:ascii="Calibri" w:hAnsi="Calibri" w:cs="Calibri"/>
          <w:bCs/>
          <w:sz w:val="24"/>
          <w:szCs w:val="24"/>
        </w:rPr>
        <w:t>adres punktu poboru,</w:t>
      </w:r>
    </w:p>
    <w:p w14:paraId="33FEB733" w14:textId="77777777" w:rsidR="005E6A4B" w:rsidRPr="00FE3E01" w:rsidRDefault="005E6A4B" w:rsidP="007E189F">
      <w:pPr>
        <w:pStyle w:val="Tekstpodstawowywcity0"/>
        <w:numPr>
          <w:ilvl w:val="0"/>
          <w:numId w:val="16"/>
        </w:numPr>
        <w:spacing w:after="0"/>
        <w:ind w:left="1276" w:hanging="425"/>
        <w:jc w:val="both"/>
        <w:rPr>
          <w:rFonts w:ascii="Calibri" w:hAnsi="Calibri" w:cs="Calibri"/>
          <w:bCs/>
          <w:sz w:val="24"/>
          <w:szCs w:val="24"/>
        </w:rPr>
      </w:pPr>
      <w:r w:rsidRPr="00FE3E01">
        <w:rPr>
          <w:rFonts w:ascii="Calibri" w:hAnsi="Calibri" w:cs="Calibri"/>
          <w:bCs/>
          <w:sz w:val="24"/>
          <w:szCs w:val="24"/>
        </w:rPr>
        <w:t>nr PPG nadany przez OSD,</w:t>
      </w:r>
    </w:p>
    <w:p w14:paraId="4DC6F04D" w14:textId="77777777" w:rsidR="005E6A4B" w:rsidRPr="00FE3E01" w:rsidRDefault="005E6A4B" w:rsidP="007E189F">
      <w:pPr>
        <w:pStyle w:val="Tekstpodstawowywcity0"/>
        <w:numPr>
          <w:ilvl w:val="0"/>
          <w:numId w:val="16"/>
        </w:numPr>
        <w:spacing w:after="0"/>
        <w:ind w:left="1276" w:hanging="425"/>
        <w:jc w:val="both"/>
        <w:rPr>
          <w:rFonts w:ascii="Calibri" w:hAnsi="Calibri" w:cs="Calibri"/>
          <w:bCs/>
          <w:sz w:val="24"/>
          <w:szCs w:val="24"/>
        </w:rPr>
      </w:pPr>
      <w:r w:rsidRPr="00FE3E01">
        <w:rPr>
          <w:rFonts w:ascii="Calibri" w:hAnsi="Calibri" w:cs="Calibri"/>
          <w:bCs/>
          <w:sz w:val="24"/>
          <w:szCs w:val="24"/>
        </w:rPr>
        <w:t>grupa taryfowa według OSD,</w:t>
      </w:r>
    </w:p>
    <w:p w14:paraId="63FD8C78" w14:textId="77777777" w:rsidR="005E6A4B" w:rsidRPr="00FE3E01" w:rsidRDefault="005E6A4B" w:rsidP="007E189F">
      <w:pPr>
        <w:pStyle w:val="Tekstpodstawowywcity0"/>
        <w:numPr>
          <w:ilvl w:val="0"/>
          <w:numId w:val="16"/>
        </w:numPr>
        <w:spacing w:after="0"/>
        <w:ind w:left="1276" w:hanging="425"/>
        <w:jc w:val="both"/>
        <w:rPr>
          <w:rFonts w:ascii="Calibri" w:hAnsi="Calibri" w:cs="Calibri"/>
          <w:bCs/>
          <w:sz w:val="24"/>
          <w:szCs w:val="24"/>
        </w:rPr>
      </w:pPr>
      <w:r w:rsidRPr="00FE3E01">
        <w:rPr>
          <w:rFonts w:ascii="Calibri" w:hAnsi="Calibri" w:cs="Calibri"/>
          <w:bCs/>
          <w:sz w:val="24"/>
          <w:szCs w:val="24"/>
        </w:rPr>
        <w:t>grupa taryfowa według Wykonawcy,</w:t>
      </w:r>
    </w:p>
    <w:p w14:paraId="1102B0E9" w14:textId="3152583F" w:rsidR="005E6A4B" w:rsidRPr="00FE3E01" w:rsidRDefault="005E6A4B" w:rsidP="007E189F">
      <w:pPr>
        <w:pStyle w:val="Tekstpodstawowywcity0"/>
        <w:numPr>
          <w:ilvl w:val="0"/>
          <w:numId w:val="16"/>
        </w:numPr>
        <w:spacing w:after="0"/>
        <w:ind w:left="1276" w:hanging="425"/>
        <w:jc w:val="both"/>
        <w:rPr>
          <w:rFonts w:ascii="Calibri" w:hAnsi="Calibri" w:cs="Calibri"/>
          <w:bCs/>
          <w:sz w:val="24"/>
          <w:szCs w:val="24"/>
        </w:rPr>
      </w:pPr>
      <w:r w:rsidRPr="00FE3E01">
        <w:rPr>
          <w:rFonts w:ascii="Calibri" w:hAnsi="Calibri" w:cs="Calibri"/>
          <w:bCs/>
          <w:sz w:val="24"/>
          <w:szCs w:val="24"/>
        </w:rPr>
        <w:t>zużycie,</w:t>
      </w:r>
    </w:p>
    <w:p w14:paraId="2F49A1E7" w14:textId="77777777" w:rsidR="005E6A4B" w:rsidRPr="00FE3E01" w:rsidRDefault="005E6A4B" w:rsidP="007E189F">
      <w:pPr>
        <w:pStyle w:val="Tekstpodstawowywcity0"/>
        <w:numPr>
          <w:ilvl w:val="0"/>
          <w:numId w:val="16"/>
        </w:numPr>
        <w:spacing w:after="0"/>
        <w:ind w:left="1276" w:hanging="425"/>
        <w:jc w:val="both"/>
        <w:rPr>
          <w:rFonts w:ascii="Calibri" w:hAnsi="Calibri" w:cs="Calibri"/>
          <w:bCs/>
          <w:sz w:val="24"/>
          <w:szCs w:val="24"/>
        </w:rPr>
      </w:pPr>
      <w:r w:rsidRPr="00FE3E01">
        <w:rPr>
          <w:rFonts w:ascii="Calibri" w:hAnsi="Calibri" w:cs="Calibri"/>
          <w:bCs/>
          <w:sz w:val="24"/>
          <w:szCs w:val="24"/>
        </w:rPr>
        <w:t xml:space="preserve">wartość faktury (netto, VAT, brutto) w PLN, zgodnie z okresem rozliczeniowym OSD </w:t>
      </w:r>
    </w:p>
    <w:p w14:paraId="36D4EACB" w14:textId="6EAB6C09" w:rsidR="005E6A4B" w:rsidRPr="003D0902" w:rsidRDefault="005E6A4B" w:rsidP="007E189F">
      <w:pPr>
        <w:pStyle w:val="Tekstpodstawowywcity0"/>
        <w:spacing w:after="0"/>
        <w:ind w:left="851"/>
        <w:jc w:val="both"/>
        <w:rPr>
          <w:rFonts w:ascii="Calibri" w:hAnsi="Calibri" w:cs="Calibri"/>
          <w:bCs/>
          <w:sz w:val="24"/>
          <w:szCs w:val="24"/>
        </w:rPr>
      </w:pPr>
      <w:r w:rsidRPr="00FE3E01">
        <w:rPr>
          <w:rFonts w:ascii="Calibri" w:hAnsi="Calibri" w:cs="Calibri"/>
          <w:bCs/>
          <w:sz w:val="24"/>
          <w:szCs w:val="24"/>
        </w:rPr>
        <w:t>oraz przekazywania na adres Zamawiającego wskazany w umowie.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bookmarkEnd w:id="3"/>
      <w:r w:rsidRPr="00C8222D">
        <w:rPr>
          <w:rFonts w:ascii="Calibri" w:hAnsi="Calibri" w:cs="Calibri"/>
          <w:bCs/>
          <w:color w:val="000000"/>
          <w:sz w:val="24"/>
          <w:szCs w:val="24"/>
        </w:rPr>
        <w:t xml:space="preserve">Rozliczenia za świadczoną usługę kompleksową odbywać się będą na podstawie rzeczywistych wskazań układu pomiarowego oraz zgodnie z okresem rozliczeniowym </w:t>
      </w:r>
      <w:r w:rsidR="00F33D14">
        <w:rPr>
          <w:rFonts w:ascii="Calibri" w:hAnsi="Calibri" w:cs="Calibri"/>
          <w:bCs/>
          <w:color w:val="000000"/>
          <w:sz w:val="24"/>
          <w:szCs w:val="24"/>
        </w:rPr>
        <w:t>OSD</w:t>
      </w:r>
      <w:r w:rsidRPr="00C8222D">
        <w:rPr>
          <w:rFonts w:ascii="Calibri" w:hAnsi="Calibri" w:cs="Calibri"/>
          <w:bCs/>
          <w:color w:val="000000"/>
          <w:sz w:val="24"/>
          <w:szCs w:val="24"/>
        </w:rPr>
        <w:t xml:space="preserve"> w oparciu o odczyty dokonywane przez </w:t>
      </w:r>
      <w:r w:rsidR="00F33D14">
        <w:rPr>
          <w:rFonts w:ascii="Calibri" w:hAnsi="Calibri" w:cs="Calibri"/>
          <w:bCs/>
          <w:color w:val="000000"/>
          <w:sz w:val="24"/>
          <w:szCs w:val="24"/>
        </w:rPr>
        <w:t>OSD</w:t>
      </w:r>
      <w:r w:rsidRPr="00C8222D">
        <w:rPr>
          <w:rFonts w:ascii="Calibri" w:hAnsi="Calibri" w:cs="Calibri"/>
          <w:bCs/>
          <w:color w:val="000000"/>
          <w:sz w:val="24"/>
          <w:szCs w:val="24"/>
        </w:rPr>
        <w:t>.</w:t>
      </w:r>
    </w:p>
    <w:p w14:paraId="2140395A" w14:textId="367D77BE" w:rsidR="005E6A4B" w:rsidRPr="008135FD" w:rsidRDefault="005E6A4B" w:rsidP="007E189F">
      <w:pPr>
        <w:pStyle w:val="Tekstpodstawowywcity0"/>
        <w:numPr>
          <w:ilvl w:val="0"/>
          <w:numId w:val="17"/>
        </w:numPr>
        <w:spacing w:after="0"/>
        <w:ind w:left="850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bookmarkStart w:id="5" w:name="_Hlk104273067"/>
      <w:bookmarkEnd w:id="4"/>
      <w:r w:rsidRPr="00FE3E01">
        <w:rPr>
          <w:rFonts w:ascii="Calibri" w:hAnsi="Calibri" w:cs="Calibri"/>
          <w:bCs/>
          <w:color w:val="000000"/>
          <w:sz w:val="24"/>
          <w:szCs w:val="24"/>
        </w:rPr>
        <w:t>Zamawiający</w:t>
      </w:r>
      <w:r>
        <w:rPr>
          <w:rFonts w:ascii="Calibri" w:hAnsi="Calibri" w:cs="Calibri"/>
          <w:bCs/>
          <w:color w:val="000000"/>
          <w:sz w:val="24"/>
          <w:szCs w:val="24"/>
        </w:rPr>
        <w:t>,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w przypadku braku comiesięcznych odczytów faktycznego zużycia paliwa gazowego stosowanych przez OSD</w:t>
      </w:r>
      <w:r>
        <w:rPr>
          <w:rFonts w:ascii="Calibri" w:hAnsi="Calibri" w:cs="Calibri"/>
          <w:bCs/>
          <w:color w:val="000000"/>
          <w:sz w:val="24"/>
          <w:szCs w:val="24"/>
        </w:rPr>
        <w:t>,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dopuszcza możliwość rozliczenia należności za paliwo gazowe na podstawie szacowanej ilości zużycia paliwa gazowego. Zamawiający dopuszcza możliwość wystawienia takiej faktury raz na dwa miesiące. Rozliczenie za faktyczne zużycie gazu nastąpi w terminach wskazanych przez OSD. Zamawiający 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lastRenderedPageBreak/>
        <w:t xml:space="preserve">zastrzega, że rozliczenie za rzeczywiste zużycie paliwa gazowego musi nastąpić na dzień </w:t>
      </w:r>
      <w:bookmarkEnd w:id="5"/>
      <w:r w:rsidR="003D6D04" w:rsidRPr="002D14A2">
        <w:rPr>
          <w:rFonts w:ascii="Calibri" w:hAnsi="Calibri" w:cs="Calibri"/>
          <w:b/>
          <w:bCs/>
          <w:color w:val="000000"/>
          <w:sz w:val="24"/>
          <w:szCs w:val="24"/>
        </w:rPr>
        <w:t>31.12.202</w:t>
      </w:r>
      <w:r w:rsidR="00A60242">
        <w:rPr>
          <w:rFonts w:ascii="Calibri" w:hAnsi="Calibri" w:cs="Calibri"/>
          <w:b/>
          <w:bCs/>
          <w:color w:val="000000"/>
          <w:sz w:val="24"/>
          <w:szCs w:val="24"/>
        </w:rPr>
        <w:t>7</w:t>
      </w:r>
      <w:r w:rsidR="003D6D04" w:rsidRPr="002D14A2">
        <w:rPr>
          <w:rFonts w:ascii="Calibri" w:hAnsi="Calibri" w:cs="Calibri"/>
          <w:b/>
          <w:bCs/>
          <w:color w:val="000000"/>
          <w:sz w:val="24"/>
          <w:szCs w:val="24"/>
        </w:rPr>
        <w:t xml:space="preserve"> r.</w:t>
      </w:r>
    </w:p>
    <w:p w14:paraId="37E4EFBD" w14:textId="77777777" w:rsidR="005E6A4B" w:rsidRPr="00FE3E01" w:rsidRDefault="005E6A4B" w:rsidP="007E189F">
      <w:pPr>
        <w:pStyle w:val="Tekstpodstawowywcity0"/>
        <w:numPr>
          <w:ilvl w:val="0"/>
          <w:numId w:val="17"/>
        </w:numPr>
        <w:spacing w:after="0"/>
        <w:ind w:left="851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Dopuszcza się zawarcie umowy </w:t>
      </w:r>
      <w:r w:rsidRPr="006B4A70">
        <w:rPr>
          <w:rFonts w:ascii="Calibri" w:hAnsi="Calibri" w:cs="Calibri"/>
          <w:bCs/>
          <w:color w:val="000000"/>
          <w:sz w:val="24"/>
          <w:szCs w:val="24"/>
        </w:rPr>
        <w:t>drogą korespondencyjną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>.</w:t>
      </w:r>
    </w:p>
    <w:p w14:paraId="64CDE86B" w14:textId="5C12FDAC" w:rsidR="005E6A4B" w:rsidRPr="008135FD" w:rsidRDefault="005E6A4B" w:rsidP="007E189F">
      <w:pPr>
        <w:pStyle w:val="Tekstpodstawowywcity0"/>
        <w:numPr>
          <w:ilvl w:val="0"/>
          <w:numId w:val="17"/>
        </w:numPr>
        <w:spacing w:after="0"/>
        <w:ind w:left="850" w:hanging="425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Zamawiający jest odbiorcą uprawnionym do stosowania rozliczeń według cen taryfowych w rozumieniu ustawy z dnia </w:t>
      </w:r>
      <w:r w:rsidRPr="001F2B45">
        <w:rPr>
          <w:rFonts w:ascii="Calibri" w:hAnsi="Calibri" w:cs="Calibri"/>
          <w:bCs/>
          <w:color w:val="000000"/>
          <w:sz w:val="24"/>
          <w:szCs w:val="24"/>
        </w:rPr>
        <w:t>26 stycznia 2022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roku o szczególnych rozwiązaniach służących ochronie odbiorców paliw gazowych w związku z sytuacją na rynku gazu (Dz. U. z 2022 r. poz. 202</w:t>
      </w:r>
      <w:r w:rsidR="006B4A70">
        <w:rPr>
          <w:rFonts w:ascii="Calibri" w:hAnsi="Calibri" w:cs="Calibri"/>
          <w:bCs/>
          <w:color w:val="000000"/>
          <w:sz w:val="24"/>
          <w:szCs w:val="24"/>
        </w:rPr>
        <w:t>, z</w:t>
      </w:r>
      <w:r w:rsidR="00AE273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proofErr w:type="spellStart"/>
      <w:r w:rsidR="006B4A70">
        <w:rPr>
          <w:rFonts w:ascii="Calibri" w:hAnsi="Calibri" w:cs="Calibri"/>
          <w:bCs/>
          <w:color w:val="000000"/>
          <w:sz w:val="24"/>
          <w:szCs w:val="24"/>
        </w:rPr>
        <w:t>późn</w:t>
      </w:r>
      <w:proofErr w:type="spellEnd"/>
      <w:r w:rsidR="006B4A70">
        <w:rPr>
          <w:rFonts w:ascii="Calibri" w:hAnsi="Calibri" w:cs="Calibri"/>
          <w:bCs/>
          <w:color w:val="000000"/>
          <w:sz w:val="24"/>
          <w:szCs w:val="24"/>
        </w:rPr>
        <w:t>.</w:t>
      </w:r>
      <w:r w:rsidR="00AE2732">
        <w:rPr>
          <w:rFonts w:ascii="Calibri" w:hAnsi="Calibri" w:cs="Calibri"/>
          <w:bCs/>
          <w:color w:val="000000"/>
          <w:sz w:val="24"/>
          <w:szCs w:val="24"/>
        </w:rPr>
        <w:t xml:space="preserve"> zm.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). Jednocześnie zamawiający oświadcza, że najpóźniej z dniem zawarcia umowy z wyłonionym w przedmiotowym postępowaniu </w:t>
      </w:r>
      <w:r w:rsidRPr="008135FD">
        <w:rPr>
          <w:rFonts w:ascii="Calibri" w:hAnsi="Calibri" w:cs="Calibri"/>
          <w:bCs/>
          <w:color w:val="000000"/>
          <w:sz w:val="24"/>
          <w:szCs w:val="24"/>
        </w:rPr>
        <w:t>Wykonawcą złoży odpowiednie oświadczenie odbiorcy paliw gazowych o przeznaczeniu</w:t>
      </w:r>
      <w:r w:rsidRPr="00FE3E01">
        <w:rPr>
          <w:rFonts w:ascii="Calibri" w:hAnsi="Calibri" w:cs="Calibri"/>
          <w:bCs/>
          <w:color w:val="000000"/>
          <w:sz w:val="24"/>
          <w:szCs w:val="24"/>
        </w:rPr>
        <w:t xml:space="preserve"> paliwa gazowego, według wzoru stanowiącego załącznik do rozporządzenia Ministra Klimatu i Środowiska z dnia 28 stycznia 2022 roku w sprawie wzorów oświadczeń składanych przez odbiorców paliw gazowych o przeznaczeniu paliwa gazowego w celu skorzystania ze szczególnych rozwiązań w związku z sytuacją na rynku </w:t>
      </w:r>
      <w:r w:rsidRPr="008135FD">
        <w:rPr>
          <w:rFonts w:ascii="Calibri" w:hAnsi="Calibri" w:cs="Calibri"/>
          <w:bCs/>
          <w:color w:val="000000"/>
          <w:sz w:val="24"/>
          <w:szCs w:val="24"/>
        </w:rPr>
        <w:t>gazu (Dz. U. z 2022 r. poz. 212).</w:t>
      </w:r>
    </w:p>
    <w:p w14:paraId="6D1317BE" w14:textId="71380A77" w:rsidR="000D1E49" w:rsidRPr="00822354" w:rsidRDefault="000D1E49" w:rsidP="007E189F">
      <w:pPr>
        <w:pStyle w:val="Bezodstpw"/>
        <w:spacing w:line="276" w:lineRule="auto"/>
        <w:jc w:val="both"/>
        <w:rPr>
          <w:rFonts w:asciiTheme="minorHAnsi" w:hAnsiTheme="minorHAnsi"/>
          <w:bCs/>
        </w:rPr>
      </w:pPr>
    </w:p>
    <w:p w14:paraId="1C80912A" w14:textId="77777777" w:rsidR="000D1E49" w:rsidRPr="008135FD" w:rsidRDefault="000D1E49" w:rsidP="00D65658">
      <w:pPr>
        <w:pStyle w:val="Bezodstpw"/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hAnsiTheme="minorHAnsi" w:cstheme="minorHAnsi"/>
          <w:b/>
        </w:rPr>
      </w:pPr>
      <w:r w:rsidRPr="008135FD">
        <w:rPr>
          <w:rFonts w:asciiTheme="minorHAnsi" w:hAnsiTheme="minorHAnsi"/>
          <w:b/>
        </w:rPr>
        <w:t>WARUNKI</w:t>
      </w:r>
      <w:r w:rsidRPr="008135FD">
        <w:rPr>
          <w:rFonts w:asciiTheme="minorHAnsi" w:hAnsiTheme="minorHAnsi" w:cstheme="minorHAnsi"/>
          <w:b/>
        </w:rPr>
        <w:t xml:space="preserve"> UDZIAŁU W POSTĘPOWANIU</w:t>
      </w:r>
    </w:p>
    <w:p w14:paraId="7B9F9E40" w14:textId="790069FA" w:rsidR="007F6FC1" w:rsidRPr="00012DB7" w:rsidRDefault="007F6FC1" w:rsidP="007E189F">
      <w:pPr>
        <w:pStyle w:val="Akapitzlist"/>
        <w:numPr>
          <w:ilvl w:val="0"/>
          <w:numId w:val="18"/>
        </w:numPr>
        <w:spacing w:line="276" w:lineRule="auto"/>
        <w:ind w:left="426" w:hanging="425"/>
        <w:jc w:val="both"/>
        <w:rPr>
          <w:rFonts w:ascii="Calibri" w:hAnsi="Calibri" w:cs="Calibri"/>
        </w:rPr>
      </w:pPr>
      <w:r w:rsidRPr="00012DB7">
        <w:rPr>
          <w:rFonts w:ascii="Calibri" w:hAnsi="Calibri" w:cs="Calibri"/>
        </w:rPr>
        <w:t>Warunki udziału w postępowaniu, określone przez Zamawiającego spośród warunków, o</w:t>
      </w:r>
      <w:r w:rsidR="008135FD">
        <w:rPr>
          <w:rFonts w:ascii="Calibri" w:hAnsi="Calibri" w:cs="Calibri"/>
        </w:rPr>
        <w:t> </w:t>
      </w:r>
      <w:r w:rsidRPr="00012DB7">
        <w:rPr>
          <w:rFonts w:ascii="Calibri" w:hAnsi="Calibri" w:cs="Calibri"/>
        </w:rPr>
        <w:t>których mowa w art. 112 ust. 2 ustawy:</w:t>
      </w:r>
    </w:p>
    <w:p w14:paraId="35870924" w14:textId="77777777" w:rsidR="007F6FC1" w:rsidRPr="00012DB7" w:rsidRDefault="007F6FC1" w:rsidP="007E189F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line="276" w:lineRule="auto"/>
        <w:ind w:left="850" w:hanging="425"/>
        <w:jc w:val="both"/>
        <w:rPr>
          <w:rFonts w:ascii="Calibri" w:hAnsi="Calibri" w:cs="Calibri"/>
        </w:rPr>
      </w:pPr>
      <w:r w:rsidRPr="00012DB7">
        <w:rPr>
          <w:rFonts w:ascii="Calibri" w:hAnsi="Calibri" w:cs="Calibri"/>
        </w:rPr>
        <w:t xml:space="preserve">zdolności do występowania w obrocie gospodarczym </w:t>
      </w:r>
    </w:p>
    <w:p w14:paraId="187688B7" w14:textId="77777777" w:rsidR="007F6FC1" w:rsidRPr="00012DB7" w:rsidRDefault="007F6FC1" w:rsidP="007E189F">
      <w:pPr>
        <w:autoSpaceDE w:val="0"/>
        <w:autoSpaceDN w:val="0"/>
        <w:adjustRightInd w:val="0"/>
        <w:spacing w:line="276" w:lineRule="auto"/>
        <w:ind w:left="850" w:firstLine="1"/>
        <w:jc w:val="both"/>
        <w:rPr>
          <w:rFonts w:ascii="Calibri" w:hAnsi="Calibri" w:cs="Calibri"/>
        </w:rPr>
      </w:pPr>
      <w:r w:rsidRPr="00012DB7">
        <w:rPr>
          <w:rFonts w:ascii="Calibri" w:hAnsi="Calibri" w:cs="Calibri"/>
        </w:rPr>
        <w:t>Zamawiający nie określa warunku w tym zakresie.</w:t>
      </w:r>
    </w:p>
    <w:p w14:paraId="166797C5" w14:textId="77777777" w:rsidR="007F6FC1" w:rsidRPr="00012DB7" w:rsidRDefault="007F6FC1" w:rsidP="007E189F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line="276" w:lineRule="auto"/>
        <w:ind w:left="850" w:hanging="425"/>
        <w:jc w:val="both"/>
        <w:rPr>
          <w:rFonts w:ascii="Calibri" w:hAnsi="Calibri" w:cs="Calibri"/>
        </w:rPr>
      </w:pPr>
      <w:r w:rsidRPr="00012DB7">
        <w:rPr>
          <w:rFonts w:ascii="Calibri" w:hAnsi="Calibri" w:cs="Calibri"/>
        </w:rPr>
        <w:t>uprawnienia do prowadzenia określonej działalności gospodarczej lub zawodowej, o ile wynika to z odrębnych przepisów</w:t>
      </w:r>
    </w:p>
    <w:p w14:paraId="1F361864" w14:textId="77777777" w:rsidR="007F6FC1" w:rsidRPr="00012DB7" w:rsidRDefault="007F6FC1" w:rsidP="007E189F">
      <w:pPr>
        <w:spacing w:line="276" w:lineRule="auto"/>
        <w:ind w:left="851"/>
        <w:jc w:val="both"/>
        <w:rPr>
          <w:rFonts w:ascii="Calibri" w:hAnsi="Calibri" w:cs="Calibri"/>
          <w:iCs/>
          <w:color w:val="000000" w:themeColor="text1"/>
        </w:rPr>
      </w:pPr>
      <w:r w:rsidRPr="00012DB7">
        <w:rPr>
          <w:rFonts w:ascii="Calibri" w:hAnsi="Calibri" w:cs="Calibri"/>
          <w:iCs/>
          <w:color w:val="000000" w:themeColor="text1"/>
        </w:rPr>
        <w:t>Wykonawca spełni warunek, jeżeli zgodnie z art. 32 ust. 1 ustawy Prawo energetyczne:</w:t>
      </w:r>
    </w:p>
    <w:p w14:paraId="7952742A" w14:textId="77777777" w:rsidR="007F6FC1" w:rsidRPr="00012DB7" w:rsidRDefault="007F6FC1" w:rsidP="007E189F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1276" w:hanging="425"/>
        <w:jc w:val="both"/>
        <w:rPr>
          <w:rFonts w:ascii="Calibri" w:hAnsi="Calibri" w:cs="Calibri"/>
          <w:iCs/>
          <w:color w:val="000000" w:themeColor="text1"/>
        </w:rPr>
      </w:pPr>
      <w:bookmarkStart w:id="6" w:name="_Hlk101253459"/>
      <w:r w:rsidRPr="00012DB7">
        <w:rPr>
          <w:rFonts w:ascii="Calibri" w:hAnsi="Calibri" w:cs="Calibri"/>
          <w:iCs/>
          <w:color w:val="000000" w:themeColor="text1"/>
        </w:rPr>
        <w:t xml:space="preserve">posiada </w:t>
      </w:r>
      <w:bookmarkStart w:id="7" w:name="_Hlk105083297"/>
      <w:r w:rsidRPr="00012DB7">
        <w:rPr>
          <w:rFonts w:ascii="Calibri" w:hAnsi="Calibri" w:cs="Calibri"/>
          <w:iCs/>
          <w:color w:val="000000" w:themeColor="text1"/>
        </w:rPr>
        <w:t>aktualną koncesję na prowadzenie działalności gospodarczej w zakresie obrotu gazem, wydaną przez Prezesa Urzędu Regulacji Energetyki</w:t>
      </w:r>
      <w:bookmarkEnd w:id="6"/>
      <w:bookmarkEnd w:id="7"/>
      <w:r w:rsidRPr="00012DB7">
        <w:rPr>
          <w:rFonts w:ascii="Calibri" w:hAnsi="Calibri" w:cs="Calibri"/>
          <w:iCs/>
          <w:color w:val="000000" w:themeColor="text1"/>
        </w:rPr>
        <w:t xml:space="preserve"> </w:t>
      </w:r>
      <w:bookmarkStart w:id="8" w:name="_Hlk101253697"/>
      <w:r w:rsidRPr="00012DB7">
        <w:rPr>
          <w:rFonts w:ascii="Calibri" w:hAnsi="Calibri" w:cs="Calibri"/>
          <w:iCs/>
          <w:color w:val="000000" w:themeColor="text1"/>
        </w:rPr>
        <w:t>(aktualna przez cały okres realizacji przedmiotowego zamówienia)</w:t>
      </w:r>
      <w:bookmarkEnd w:id="8"/>
      <w:r w:rsidRPr="00012DB7">
        <w:rPr>
          <w:rFonts w:ascii="Calibri" w:hAnsi="Calibri" w:cs="Calibri"/>
          <w:iCs/>
          <w:color w:val="000000" w:themeColor="text1"/>
        </w:rPr>
        <w:t>,</w:t>
      </w:r>
    </w:p>
    <w:p w14:paraId="6B3F662B" w14:textId="77777777" w:rsidR="007F6FC1" w:rsidRPr="00012DB7" w:rsidRDefault="007F6FC1" w:rsidP="007E189F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1276" w:hanging="425"/>
        <w:jc w:val="both"/>
        <w:rPr>
          <w:rFonts w:ascii="Calibri" w:hAnsi="Calibri" w:cs="Calibri"/>
          <w:iCs/>
          <w:color w:val="000000" w:themeColor="text1"/>
        </w:rPr>
      </w:pPr>
      <w:r w:rsidRPr="00012DB7">
        <w:rPr>
          <w:rFonts w:ascii="Calibri" w:hAnsi="Calibri" w:cs="Calibri"/>
          <w:iCs/>
          <w:color w:val="000000" w:themeColor="text1"/>
        </w:rPr>
        <w:t xml:space="preserve">posiada </w:t>
      </w:r>
      <w:bookmarkStart w:id="9" w:name="_Hlk105083373"/>
      <w:r w:rsidRPr="00012DB7">
        <w:rPr>
          <w:rFonts w:ascii="Calibri" w:hAnsi="Calibri" w:cs="Calibri"/>
          <w:iCs/>
          <w:color w:val="000000" w:themeColor="text1"/>
        </w:rPr>
        <w:t xml:space="preserve">aktualną koncesję na prowadzenie działalności gospodarczej w zakresie dystrybucji gazu, wydaną przez Prezesa Urzędu Regulacji Energetyki (aktualna przez cały okres realizacji przedmiotowego zamówienia) – w przypadku wykonawców będących właścicielami sieci dystrybucyjnej </w:t>
      </w:r>
      <w:bookmarkStart w:id="10" w:name="_Hlk106691869"/>
      <w:bookmarkEnd w:id="9"/>
    </w:p>
    <w:bookmarkEnd w:id="10"/>
    <w:p w14:paraId="7A3F63A6" w14:textId="77777777" w:rsidR="007F6FC1" w:rsidRPr="00012DB7" w:rsidRDefault="007F6FC1" w:rsidP="007E189F">
      <w:pPr>
        <w:pStyle w:val="Akapitzlist"/>
        <w:autoSpaceDE w:val="0"/>
        <w:autoSpaceDN w:val="0"/>
        <w:adjustRightInd w:val="0"/>
        <w:spacing w:line="276" w:lineRule="auto"/>
        <w:ind w:left="1276"/>
        <w:jc w:val="both"/>
        <w:rPr>
          <w:rFonts w:ascii="Calibri" w:hAnsi="Calibri" w:cs="Calibri"/>
          <w:iCs/>
          <w:color w:val="000000" w:themeColor="text1"/>
        </w:rPr>
      </w:pPr>
      <w:r w:rsidRPr="00012DB7">
        <w:rPr>
          <w:rFonts w:ascii="Calibri" w:hAnsi="Calibri" w:cs="Calibri"/>
          <w:iCs/>
          <w:color w:val="000000" w:themeColor="text1"/>
        </w:rPr>
        <w:t>lub</w:t>
      </w:r>
    </w:p>
    <w:p w14:paraId="6CDEC406" w14:textId="77777777" w:rsidR="007F6FC1" w:rsidRPr="00012DB7" w:rsidRDefault="007F6FC1" w:rsidP="007E189F">
      <w:pPr>
        <w:pStyle w:val="Akapitzlist"/>
        <w:autoSpaceDE w:val="0"/>
        <w:autoSpaceDN w:val="0"/>
        <w:adjustRightInd w:val="0"/>
        <w:spacing w:line="276" w:lineRule="auto"/>
        <w:ind w:left="1276"/>
        <w:jc w:val="both"/>
        <w:rPr>
          <w:rFonts w:ascii="Calibri" w:hAnsi="Calibri" w:cs="Calibri"/>
          <w:iCs/>
          <w:color w:val="000000" w:themeColor="text1"/>
        </w:rPr>
      </w:pPr>
      <w:bookmarkStart w:id="11" w:name="_Hlk105083873"/>
      <w:r w:rsidRPr="00012DB7">
        <w:rPr>
          <w:rFonts w:ascii="Calibri" w:hAnsi="Calibri" w:cs="Calibri"/>
          <w:iCs/>
          <w:color w:val="000000" w:themeColor="text1"/>
        </w:rPr>
        <w:t>posiada aktualną podpisaną umowę z OSD na świadczenie usług dystrybucji gazu na obszarze, na którym znajduje się miejsce dostarczenia gazu ziemnego (aktualna przez cały okres realizacji przedmiotowego zamówienia) – w przypadku wykonawców niebędących właścicielami sieci dystrybucyjnej</w:t>
      </w:r>
      <w:bookmarkEnd w:id="11"/>
      <w:r w:rsidRPr="00012DB7">
        <w:rPr>
          <w:rFonts w:ascii="Calibri" w:hAnsi="Calibri" w:cs="Calibri"/>
          <w:iCs/>
          <w:color w:val="000000" w:themeColor="text1"/>
        </w:rPr>
        <w:t>.</w:t>
      </w:r>
    </w:p>
    <w:p w14:paraId="39130999" w14:textId="77777777" w:rsidR="007F6FC1" w:rsidRPr="00012DB7" w:rsidRDefault="007F6FC1" w:rsidP="007E189F">
      <w:pPr>
        <w:autoSpaceDE w:val="0"/>
        <w:autoSpaceDN w:val="0"/>
        <w:adjustRightInd w:val="0"/>
        <w:spacing w:line="276" w:lineRule="auto"/>
        <w:ind w:left="1276"/>
        <w:jc w:val="both"/>
        <w:rPr>
          <w:rFonts w:ascii="Calibri" w:hAnsi="Calibri" w:cs="Calibri"/>
          <w:iCs/>
          <w:color w:val="000000" w:themeColor="text1"/>
        </w:rPr>
      </w:pPr>
      <w:r w:rsidRPr="00012DB7">
        <w:rPr>
          <w:rFonts w:ascii="Calibri" w:hAnsi="Calibri" w:cs="Calibri"/>
          <w:iCs/>
          <w:color w:val="000000" w:themeColor="text1"/>
        </w:rPr>
        <w:t>Warunek jest spełniony, jeżeli co najmniej jeden z wykonawców wspólnie ubiegających się o udzielenie zamówienia posiada uprawnienia do prowadzenia określonej działalności gospodarczej lub zawodowej i zrealizuje dostawy lub usługi, do których realizacji te uprawnienia są wymagane.</w:t>
      </w:r>
    </w:p>
    <w:p w14:paraId="2A641052" w14:textId="77777777" w:rsidR="007F6FC1" w:rsidRPr="00012DB7" w:rsidRDefault="007F6FC1" w:rsidP="007E189F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line="276" w:lineRule="auto"/>
        <w:ind w:left="850" w:hanging="425"/>
        <w:jc w:val="both"/>
        <w:rPr>
          <w:rFonts w:ascii="Calibri" w:hAnsi="Calibri" w:cs="Calibri"/>
        </w:rPr>
      </w:pPr>
      <w:r w:rsidRPr="00012DB7">
        <w:rPr>
          <w:rFonts w:ascii="Calibri" w:hAnsi="Calibri" w:cs="Calibri"/>
        </w:rPr>
        <w:t>sytuacja ekonomiczna lub finansowa</w:t>
      </w:r>
    </w:p>
    <w:p w14:paraId="5BD2D62E" w14:textId="77777777" w:rsidR="007F6FC1" w:rsidRPr="00012DB7" w:rsidRDefault="007F6FC1" w:rsidP="007E189F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Calibri" w:hAnsi="Calibri" w:cs="Calibri"/>
        </w:rPr>
      </w:pPr>
      <w:bookmarkStart w:id="12" w:name="_Hlk151104774"/>
      <w:r w:rsidRPr="00012DB7">
        <w:rPr>
          <w:rFonts w:ascii="Calibri" w:hAnsi="Calibri" w:cs="Calibri"/>
        </w:rPr>
        <w:t>Zamawiający nie określa warunku w tym zakresie.</w:t>
      </w:r>
    </w:p>
    <w:bookmarkEnd w:id="12"/>
    <w:p w14:paraId="426F8BFC" w14:textId="77777777" w:rsidR="007F6FC1" w:rsidRPr="00012DB7" w:rsidRDefault="007F6FC1" w:rsidP="007E189F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line="276" w:lineRule="auto"/>
        <w:ind w:left="850" w:hanging="425"/>
        <w:jc w:val="both"/>
        <w:rPr>
          <w:rFonts w:ascii="Calibri" w:hAnsi="Calibri" w:cs="Calibri"/>
        </w:rPr>
      </w:pPr>
      <w:r w:rsidRPr="00012DB7">
        <w:rPr>
          <w:rFonts w:ascii="Calibri" w:hAnsi="Calibri" w:cs="Calibri"/>
        </w:rPr>
        <w:lastRenderedPageBreak/>
        <w:t>zdolność techniczna lub zawodowa</w:t>
      </w:r>
    </w:p>
    <w:p w14:paraId="7281168A" w14:textId="77777777" w:rsidR="006B4A70" w:rsidRPr="00012DB7" w:rsidRDefault="006B4A70" w:rsidP="007E189F">
      <w:pPr>
        <w:autoSpaceDE w:val="0"/>
        <w:autoSpaceDN w:val="0"/>
        <w:adjustRightInd w:val="0"/>
        <w:spacing w:line="276" w:lineRule="auto"/>
        <w:ind w:left="851"/>
        <w:jc w:val="both"/>
        <w:rPr>
          <w:rFonts w:ascii="Calibri" w:hAnsi="Calibri" w:cs="Calibri"/>
        </w:rPr>
      </w:pPr>
      <w:r w:rsidRPr="00012DB7">
        <w:rPr>
          <w:rFonts w:ascii="Calibri" w:hAnsi="Calibri" w:cs="Calibri"/>
        </w:rPr>
        <w:t>Zamawiający nie określa warunku w tym zakresie.</w:t>
      </w:r>
    </w:p>
    <w:p w14:paraId="457B0BCD" w14:textId="77777777" w:rsidR="000D1E49" w:rsidRPr="00012DB7" w:rsidRDefault="000D1E49" w:rsidP="007E189F">
      <w:pPr>
        <w:pStyle w:val="Bezodstpw"/>
        <w:spacing w:line="276" w:lineRule="auto"/>
        <w:jc w:val="both"/>
        <w:rPr>
          <w:rFonts w:asciiTheme="minorHAnsi" w:hAnsiTheme="minorHAnsi"/>
          <w:color w:val="FF0000"/>
        </w:rPr>
      </w:pPr>
    </w:p>
    <w:p w14:paraId="2DB9395E" w14:textId="77777777" w:rsidR="00280A38" w:rsidRPr="003E6054" w:rsidRDefault="00280A38" w:rsidP="00D65658">
      <w:pPr>
        <w:pStyle w:val="Bezodstpw"/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hAnsiTheme="minorHAnsi"/>
          <w:b/>
        </w:rPr>
      </w:pPr>
      <w:r w:rsidRPr="003E6054">
        <w:rPr>
          <w:rFonts w:asciiTheme="minorHAnsi" w:hAnsiTheme="minorHAnsi"/>
          <w:b/>
        </w:rPr>
        <w:t>WARUNKI I TERMIN REALIZACJI ZAMÓWIENIA</w:t>
      </w:r>
    </w:p>
    <w:p w14:paraId="6245DD52" w14:textId="77777777" w:rsidR="00E873AD" w:rsidRPr="003E6054" w:rsidRDefault="009A4123" w:rsidP="007E189F">
      <w:pPr>
        <w:pStyle w:val="Bezodstpw"/>
        <w:numPr>
          <w:ilvl w:val="0"/>
          <w:numId w:val="13"/>
        </w:numPr>
        <w:spacing w:line="276" w:lineRule="auto"/>
        <w:ind w:left="425" w:hanging="425"/>
        <w:jc w:val="both"/>
        <w:rPr>
          <w:rFonts w:asciiTheme="minorHAnsi" w:hAnsiTheme="minorHAnsi" w:cs="Tahoma"/>
        </w:rPr>
      </w:pPr>
      <w:r w:rsidRPr="003E6054">
        <w:rPr>
          <w:rFonts w:asciiTheme="minorHAnsi" w:hAnsiTheme="minorHAnsi" w:cs="Tahoma"/>
        </w:rPr>
        <w:t>Wykonawca, któremu zostanie udzielone zamówienie, zobowiązany jest do podpisania umowy w miejscu i czasie wskazanym przez Zamawiającego.</w:t>
      </w:r>
    </w:p>
    <w:p w14:paraId="643AA327" w14:textId="251286D1" w:rsidR="00E873AD" w:rsidRPr="003E6054" w:rsidRDefault="00280A38" w:rsidP="00D65658">
      <w:pPr>
        <w:pStyle w:val="Bezodstpw"/>
        <w:numPr>
          <w:ilvl w:val="0"/>
          <w:numId w:val="13"/>
        </w:numPr>
        <w:spacing w:line="276" w:lineRule="auto"/>
        <w:ind w:left="425" w:hanging="425"/>
        <w:jc w:val="both"/>
        <w:rPr>
          <w:rFonts w:asciiTheme="minorHAnsi" w:hAnsiTheme="minorHAnsi" w:cs="Tahoma"/>
        </w:rPr>
      </w:pPr>
      <w:r w:rsidRPr="003E6054">
        <w:rPr>
          <w:rFonts w:asciiTheme="minorHAnsi" w:hAnsiTheme="minorHAnsi" w:cs="Tahoma"/>
        </w:rPr>
        <w:t>Termin wykonania przedmiotu zamówienia</w:t>
      </w:r>
      <w:r w:rsidR="008135FD">
        <w:rPr>
          <w:rFonts w:asciiTheme="minorHAnsi" w:hAnsiTheme="minorHAnsi" w:cs="Tahoma"/>
        </w:rPr>
        <w:t xml:space="preserve">: </w:t>
      </w:r>
      <w:r w:rsidR="008135FD" w:rsidRPr="003021CC">
        <w:rPr>
          <w:rFonts w:asciiTheme="minorHAnsi" w:hAnsiTheme="minorHAnsi" w:cs="Tahoma"/>
          <w:b/>
        </w:rPr>
        <w:t xml:space="preserve">od </w:t>
      </w:r>
      <w:r w:rsidR="003021CC" w:rsidRPr="003021CC">
        <w:rPr>
          <w:rFonts w:asciiTheme="minorHAnsi" w:hAnsiTheme="minorHAnsi" w:cs="Tahoma"/>
          <w:b/>
        </w:rPr>
        <w:t>01.01.202</w:t>
      </w:r>
      <w:r w:rsidR="0001596C">
        <w:rPr>
          <w:rFonts w:asciiTheme="minorHAnsi" w:hAnsiTheme="minorHAnsi" w:cs="Tahoma"/>
          <w:b/>
        </w:rPr>
        <w:t>7</w:t>
      </w:r>
      <w:r w:rsidR="003021CC" w:rsidRPr="003021CC">
        <w:rPr>
          <w:rFonts w:asciiTheme="minorHAnsi" w:hAnsiTheme="minorHAnsi" w:cs="Tahoma"/>
          <w:b/>
        </w:rPr>
        <w:t xml:space="preserve"> </w:t>
      </w:r>
      <w:r w:rsidR="008135FD" w:rsidRPr="003021CC">
        <w:rPr>
          <w:rFonts w:asciiTheme="minorHAnsi" w:hAnsiTheme="minorHAnsi" w:cs="Tahoma"/>
          <w:b/>
        </w:rPr>
        <w:t xml:space="preserve">do </w:t>
      </w:r>
      <w:r w:rsidR="003021CC" w:rsidRPr="003021CC">
        <w:rPr>
          <w:rFonts w:asciiTheme="minorHAnsi" w:hAnsiTheme="minorHAnsi" w:cs="Tahoma"/>
          <w:b/>
        </w:rPr>
        <w:t>31.12.202</w:t>
      </w:r>
      <w:r w:rsidR="0001596C">
        <w:rPr>
          <w:rFonts w:asciiTheme="minorHAnsi" w:hAnsiTheme="minorHAnsi" w:cs="Tahoma"/>
          <w:b/>
        </w:rPr>
        <w:t>7</w:t>
      </w:r>
    </w:p>
    <w:p w14:paraId="70F6BEAA" w14:textId="77777777" w:rsidR="00E873AD" w:rsidRPr="00E873AD" w:rsidRDefault="00280A38" w:rsidP="007E189F">
      <w:pPr>
        <w:pStyle w:val="Bezodstpw"/>
        <w:numPr>
          <w:ilvl w:val="0"/>
          <w:numId w:val="13"/>
        </w:numPr>
        <w:spacing w:line="276" w:lineRule="auto"/>
        <w:ind w:left="425" w:hanging="425"/>
        <w:jc w:val="both"/>
        <w:rPr>
          <w:rFonts w:asciiTheme="minorHAnsi" w:hAnsiTheme="minorHAnsi" w:cs="Tahoma"/>
        </w:rPr>
      </w:pPr>
      <w:r w:rsidRPr="00E873AD">
        <w:rPr>
          <w:rFonts w:asciiTheme="minorHAnsi" w:hAnsiTheme="minorHAnsi"/>
        </w:rPr>
        <w:t>Zamawiający nie będzie udzielać zaliczek na realizację zamówienia.</w:t>
      </w:r>
    </w:p>
    <w:p w14:paraId="2D9CC6D7" w14:textId="77777777" w:rsidR="00E873AD" w:rsidRPr="00E873AD" w:rsidRDefault="00280A38" w:rsidP="007E189F">
      <w:pPr>
        <w:pStyle w:val="Bezodstpw"/>
        <w:numPr>
          <w:ilvl w:val="0"/>
          <w:numId w:val="13"/>
        </w:numPr>
        <w:spacing w:line="276" w:lineRule="auto"/>
        <w:ind w:left="425" w:hanging="425"/>
        <w:jc w:val="both"/>
        <w:rPr>
          <w:rFonts w:asciiTheme="minorHAnsi" w:hAnsiTheme="minorHAnsi" w:cs="Tahoma"/>
        </w:rPr>
      </w:pPr>
      <w:r w:rsidRPr="00E873AD">
        <w:rPr>
          <w:rFonts w:asciiTheme="minorHAnsi" w:hAnsiTheme="minorHAnsi"/>
        </w:rPr>
        <w:t>Wszelkie rozliczenia związane z realizacją zamówienia, którego dotyczy niniejsze zamówienie, dokonywane będą w PLN.</w:t>
      </w:r>
    </w:p>
    <w:p w14:paraId="0259F408" w14:textId="0B7549CC" w:rsidR="00280A38" w:rsidRPr="00E873AD" w:rsidRDefault="00280A38" w:rsidP="007E189F">
      <w:pPr>
        <w:pStyle w:val="Bezodstpw"/>
        <w:numPr>
          <w:ilvl w:val="0"/>
          <w:numId w:val="13"/>
        </w:numPr>
        <w:spacing w:line="276" w:lineRule="auto"/>
        <w:ind w:left="425" w:hanging="425"/>
        <w:jc w:val="both"/>
        <w:rPr>
          <w:rFonts w:asciiTheme="minorHAnsi" w:hAnsiTheme="minorHAnsi" w:cs="Tahoma"/>
        </w:rPr>
      </w:pPr>
      <w:r w:rsidRPr="00E873AD">
        <w:rPr>
          <w:rFonts w:asciiTheme="minorHAnsi" w:hAnsiTheme="minorHAnsi"/>
        </w:rPr>
        <w:t>Termin płatności ustala się na 14 dzień od daty otrzymania przez Zamawiającego prawidłowo wystawionej faktury.</w:t>
      </w:r>
    </w:p>
    <w:p w14:paraId="4FF376E6" w14:textId="77777777" w:rsidR="00F74741" w:rsidRPr="002F0509" w:rsidRDefault="00F74741" w:rsidP="007E189F">
      <w:pPr>
        <w:pStyle w:val="Bezodstpw"/>
        <w:spacing w:line="276" w:lineRule="auto"/>
        <w:jc w:val="both"/>
        <w:rPr>
          <w:rFonts w:asciiTheme="minorHAnsi" w:hAnsiTheme="minorHAnsi"/>
          <w:color w:val="FF0000"/>
        </w:rPr>
      </w:pPr>
    </w:p>
    <w:p w14:paraId="2E8BE208" w14:textId="61E46817" w:rsidR="000F1E25" w:rsidRPr="000F1E25" w:rsidRDefault="000F1E25" w:rsidP="00D65658">
      <w:pPr>
        <w:pStyle w:val="Bezodstpw"/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hAnsiTheme="minorHAnsi"/>
          <w:b/>
        </w:rPr>
      </w:pPr>
      <w:r w:rsidRPr="000F1E25">
        <w:rPr>
          <w:rFonts w:ascii="Calibri" w:eastAsia="Arial" w:hAnsi="Calibri" w:cs="Calibri"/>
          <w:b/>
          <w:bCs/>
          <w:lang w:eastAsia="en-US"/>
        </w:rPr>
        <w:t>SPOSÓB OBLICZENIA CENY</w:t>
      </w:r>
    </w:p>
    <w:p w14:paraId="2CCE740F" w14:textId="7D40B29F" w:rsidR="000F1E25" w:rsidRPr="000F1E25" w:rsidRDefault="000F1E25" w:rsidP="000F1E25">
      <w:pPr>
        <w:numPr>
          <w:ilvl w:val="0"/>
          <w:numId w:val="24"/>
        </w:numPr>
        <w:spacing w:after="200" w:line="276" w:lineRule="auto"/>
        <w:ind w:left="425" w:hanging="425"/>
        <w:contextualSpacing/>
        <w:jc w:val="both"/>
        <w:rPr>
          <w:rFonts w:ascii="Calibri" w:eastAsia="Arial" w:hAnsi="Calibri" w:cs="Calibri"/>
          <w:color w:val="000000"/>
          <w:lang w:eastAsia="en-US"/>
        </w:rPr>
      </w:pPr>
      <w:r w:rsidRPr="000F1E25">
        <w:rPr>
          <w:rFonts w:ascii="Calibri" w:eastAsia="Arial" w:hAnsi="Calibri" w:cs="Calibri"/>
          <w:color w:val="000000"/>
          <w:lang w:eastAsia="en-US"/>
        </w:rPr>
        <w:t>Ceną ofertową jest łączna cena brutto podana w f</w:t>
      </w:r>
      <w:r w:rsidR="00E02243">
        <w:rPr>
          <w:rFonts w:ascii="Calibri" w:eastAsia="Arial" w:hAnsi="Calibri" w:cs="Calibri"/>
          <w:color w:val="000000"/>
          <w:lang w:eastAsia="en-US"/>
        </w:rPr>
        <w:t xml:space="preserve">ormularzu oferty </w:t>
      </w:r>
      <w:r w:rsidR="00E02243" w:rsidRPr="002D14A2">
        <w:rPr>
          <w:rFonts w:ascii="Calibri" w:eastAsia="Arial" w:hAnsi="Calibri" w:cs="Calibri"/>
          <w:lang w:eastAsia="en-US"/>
        </w:rPr>
        <w:t>(załącznik nr 2</w:t>
      </w:r>
      <w:r w:rsidR="002D14A2">
        <w:rPr>
          <w:rFonts w:ascii="Calibri" w:eastAsia="Arial" w:hAnsi="Calibri" w:cs="Calibri"/>
          <w:color w:val="000000"/>
          <w:lang w:eastAsia="en-US"/>
        </w:rPr>
        <w:t>)</w:t>
      </w:r>
      <w:r w:rsidRPr="002D14A2">
        <w:rPr>
          <w:rFonts w:ascii="Calibri" w:eastAsia="Arial" w:hAnsi="Calibri" w:cs="Calibri"/>
          <w:color w:val="000000"/>
          <w:lang w:eastAsia="en-US"/>
        </w:rPr>
        <w:t xml:space="preserve"> </w:t>
      </w:r>
      <w:r w:rsidRPr="000F1E25">
        <w:rPr>
          <w:rFonts w:ascii="Calibri" w:eastAsia="Arial" w:hAnsi="Calibri" w:cs="Calibri"/>
          <w:color w:val="000000"/>
          <w:lang w:eastAsia="en-US"/>
        </w:rPr>
        <w:t xml:space="preserve">do niniejszego zapytania). </w:t>
      </w:r>
    </w:p>
    <w:p w14:paraId="074720AB" w14:textId="67C266EA" w:rsidR="000F1E25" w:rsidRPr="000F1E25" w:rsidRDefault="000F1E25" w:rsidP="00B056BC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rFonts w:ascii="Calibri" w:eastAsia="Arial" w:hAnsi="Calibri" w:cs="Calibri"/>
          <w:color w:val="000000"/>
          <w:lang w:eastAsia="en-US"/>
        </w:rPr>
      </w:pPr>
      <w:r w:rsidRPr="000F1E25">
        <w:rPr>
          <w:rFonts w:ascii="Calibri" w:eastAsia="Arial" w:hAnsi="Calibri" w:cs="Calibri"/>
          <w:color w:val="000000"/>
          <w:lang w:eastAsia="en-US"/>
        </w:rPr>
        <w:t xml:space="preserve">Cena oferty musi obejmować wszystkie koszty i składniki związane z realizacją zamówienia wynikające bezpośrednio z </w:t>
      </w:r>
      <w:r>
        <w:rPr>
          <w:rFonts w:ascii="Calibri" w:eastAsia="Arial" w:hAnsi="Calibri" w:cs="Calibri"/>
          <w:color w:val="000000"/>
          <w:lang w:eastAsia="en-US"/>
        </w:rPr>
        <w:t>zapytania ofertowego</w:t>
      </w:r>
      <w:r w:rsidRPr="000F1E25">
        <w:rPr>
          <w:rFonts w:ascii="Calibri" w:eastAsia="Arial" w:hAnsi="Calibri" w:cs="Calibri"/>
          <w:color w:val="000000"/>
          <w:lang w:eastAsia="en-US"/>
        </w:rPr>
        <w:t xml:space="preserve"> oraz inne koszty niezbędne do poniesienia, a niewymienione w dokumentach, których poniesienie jest konieczne dla prawidłowego i kompleksowego wykonania przedmiotu zamówienia, w szczególności podatek VAT, koszty rozliczania faktur, koszty wynikające z dokonywania bilansowania handlowego i odczytów, ewentualne koszty dodatkowe (np. opłata za obsługę rozliczenia handlowego), za wyjątkiem ewentualnych opłat za przekroczenie mocy umownej, opłat z tytułu niedostosowania się przez Zamawiającego do ograniczeń wprowadzonych przez OSD oraz innych dodatkowych opłat ustalonych w Taryfie OSD, Instrukcji Ruchu i Eksploatacji Sieci Dystrybucyjnej, które obowiązują zarówno wszystkich Wykonawców, jak i Zamawiających (sprzedawców i</w:t>
      </w:r>
      <w:r>
        <w:rPr>
          <w:rFonts w:ascii="Calibri" w:eastAsia="Arial" w:hAnsi="Calibri" w:cs="Calibri"/>
          <w:color w:val="000000"/>
          <w:lang w:eastAsia="en-US"/>
        </w:rPr>
        <w:t> </w:t>
      </w:r>
      <w:r w:rsidRPr="000F1E25">
        <w:rPr>
          <w:rFonts w:ascii="Calibri" w:eastAsia="Arial" w:hAnsi="Calibri" w:cs="Calibri"/>
          <w:color w:val="000000"/>
          <w:lang w:eastAsia="en-US"/>
        </w:rPr>
        <w:t>odbiorców), na zasadach wynikających z taryfy OSD oraz Instrukcji Ruchu i Eksploatacji Sieci Dystrybucyjnej. Rabaty, upusty muszą być wliczone w ceny jednostkowe.</w:t>
      </w:r>
    </w:p>
    <w:p w14:paraId="4EBD02F5" w14:textId="77777777" w:rsidR="000F1E25" w:rsidRPr="000F1E25" w:rsidRDefault="000F1E25" w:rsidP="00B056BC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rFonts w:ascii="Calibri" w:eastAsia="Arial" w:hAnsi="Calibri" w:cs="Calibri"/>
          <w:color w:val="000000"/>
          <w:lang w:eastAsia="en-US"/>
        </w:rPr>
      </w:pPr>
      <w:r w:rsidRPr="000F1E25">
        <w:rPr>
          <w:rFonts w:ascii="Calibri" w:eastAsia="Arial" w:hAnsi="Calibri" w:cs="Calibri"/>
          <w:color w:val="000000"/>
          <w:lang w:eastAsia="en-US"/>
        </w:rPr>
        <w:t>Wszystkie koszty związane ze sporządzeniem i przygotowaniem oferty ponosi Wykonawca.</w:t>
      </w:r>
    </w:p>
    <w:p w14:paraId="44274BBE" w14:textId="25452438" w:rsidR="000F1E25" w:rsidRPr="000F1E25" w:rsidRDefault="000F1E25" w:rsidP="00B056BC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rFonts w:ascii="Calibri" w:eastAsia="Arial" w:hAnsi="Calibri" w:cs="Calibri"/>
          <w:color w:val="000000"/>
          <w:lang w:eastAsia="en-US"/>
        </w:rPr>
      </w:pPr>
      <w:r w:rsidRPr="000F1E25">
        <w:rPr>
          <w:rFonts w:ascii="Calibri" w:eastAsia="Arial" w:hAnsi="Calibri" w:cs="Calibri"/>
          <w:color w:val="000000"/>
          <w:lang w:eastAsia="en-US"/>
        </w:rPr>
        <w:t xml:space="preserve">Do porównania ofert będzie brana pod uwagę łączna cena brutto (z VAT) podana w formularzu oferty, obliczona zgodnie ze wzorem opisanym w niniejszym rozdziale </w:t>
      </w:r>
      <w:r>
        <w:rPr>
          <w:rFonts w:ascii="Calibri" w:eastAsia="Arial" w:hAnsi="Calibri" w:cs="Calibri"/>
          <w:color w:val="000000"/>
          <w:lang w:eastAsia="en-US"/>
        </w:rPr>
        <w:t>zapytania ofertowego</w:t>
      </w:r>
      <w:r w:rsidRPr="000F1E25">
        <w:rPr>
          <w:rFonts w:ascii="Calibri" w:eastAsia="Arial" w:hAnsi="Calibri" w:cs="Calibri"/>
          <w:color w:val="000000"/>
          <w:lang w:eastAsia="en-US"/>
        </w:rPr>
        <w:t>.</w:t>
      </w:r>
    </w:p>
    <w:p w14:paraId="32919097" w14:textId="7E07321D" w:rsidR="000F1E25" w:rsidRPr="000F1E25" w:rsidRDefault="000F1E25" w:rsidP="00B056BC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rFonts w:ascii="Calibri" w:eastAsia="Arial" w:hAnsi="Calibri" w:cs="Calibri"/>
          <w:color w:val="000000"/>
          <w:lang w:eastAsia="en-US"/>
        </w:rPr>
      </w:pPr>
      <w:r w:rsidRPr="000F1E25">
        <w:rPr>
          <w:rFonts w:ascii="Calibri" w:eastAsia="Arial" w:hAnsi="Calibri" w:cs="Calibri"/>
          <w:color w:val="000000"/>
          <w:lang w:val="x-none" w:eastAsia="en-US"/>
        </w:rPr>
        <w:t xml:space="preserve">Wykonawca może skorzystać z przygotowanego przez Zamawiającego </w:t>
      </w:r>
      <w:r w:rsidRPr="000F1E25">
        <w:rPr>
          <w:rFonts w:ascii="Calibri" w:eastAsia="Arial" w:hAnsi="Calibri" w:cs="Calibri"/>
          <w:color w:val="000000"/>
          <w:lang w:eastAsia="en-US"/>
        </w:rPr>
        <w:t xml:space="preserve">formularza kalkulacyjnego </w:t>
      </w:r>
      <w:r w:rsidRPr="000F1E25">
        <w:rPr>
          <w:rFonts w:ascii="Calibri" w:eastAsia="Arial" w:hAnsi="Calibri" w:cs="Calibri"/>
          <w:color w:val="000000"/>
          <w:lang w:val="x-none" w:eastAsia="en-US"/>
        </w:rPr>
        <w:t xml:space="preserve">stanowiącego załącznik nr </w:t>
      </w:r>
      <w:r>
        <w:rPr>
          <w:rFonts w:ascii="Calibri" w:eastAsia="Arial" w:hAnsi="Calibri" w:cs="Calibri"/>
          <w:color w:val="000000"/>
          <w:lang w:eastAsia="en-US"/>
        </w:rPr>
        <w:t>3</w:t>
      </w:r>
      <w:r w:rsidRPr="000F1E25">
        <w:rPr>
          <w:rFonts w:ascii="Calibri" w:eastAsia="Arial" w:hAnsi="Calibri" w:cs="Calibri"/>
          <w:color w:val="000000"/>
          <w:lang w:val="x-none" w:eastAsia="en-US"/>
        </w:rPr>
        <w:t xml:space="preserve"> do </w:t>
      </w:r>
      <w:r>
        <w:rPr>
          <w:rFonts w:ascii="Calibri" w:eastAsia="Arial" w:hAnsi="Calibri" w:cs="Calibri"/>
          <w:color w:val="000000"/>
          <w:lang w:eastAsia="en-US"/>
        </w:rPr>
        <w:t>niniejszego zapytania</w:t>
      </w:r>
      <w:r w:rsidRPr="000F1E25">
        <w:rPr>
          <w:rFonts w:ascii="Calibri" w:eastAsia="Arial" w:hAnsi="Calibri" w:cs="Calibri"/>
          <w:color w:val="000000"/>
          <w:lang w:val="x-none" w:eastAsia="en-US"/>
        </w:rPr>
        <w:t>, przy czym wyliczenia z </w:t>
      </w:r>
      <w:r w:rsidRPr="000F1E25">
        <w:rPr>
          <w:rFonts w:ascii="Calibri" w:eastAsia="Arial" w:hAnsi="Calibri" w:cs="Calibri"/>
          <w:color w:val="000000"/>
          <w:lang w:eastAsia="en-US"/>
        </w:rPr>
        <w:t xml:space="preserve">formularza </w:t>
      </w:r>
      <w:r w:rsidRPr="000F1E25">
        <w:rPr>
          <w:rFonts w:ascii="Calibri" w:eastAsia="Arial" w:hAnsi="Calibri" w:cs="Calibri"/>
          <w:color w:val="000000"/>
          <w:lang w:val="x-none" w:eastAsia="en-US"/>
        </w:rPr>
        <w:t>kalkula</w:t>
      </w:r>
      <w:r w:rsidRPr="000F1E25">
        <w:rPr>
          <w:rFonts w:ascii="Calibri" w:eastAsia="Arial" w:hAnsi="Calibri" w:cs="Calibri"/>
          <w:color w:val="000000"/>
          <w:lang w:eastAsia="en-US"/>
        </w:rPr>
        <w:t>cyjnego</w:t>
      </w:r>
      <w:r w:rsidRPr="000F1E25">
        <w:rPr>
          <w:rFonts w:ascii="Calibri" w:eastAsia="Arial" w:hAnsi="Calibri" w:cs="Calibri"/>
          <w:color w:val="000000"/>
          <w:lang w:val="x-none" w:eastAsia="en-US"/>
        </w:rPr>
        <w:t xml:space="preserve"> nie stanowią podstawy do jakichkolwiek roszczeń </w:t>
      </w:r>
      <w:r w:rsidRPr="000F1E25">
        <w:rPr>
          <w:rFonts w:ascii="Calibri" w:eastAsia="Arial" w:hAnsi="Calibri" w:cs="Calibri"/>
          <w:color w:val="000000"/>
          <w:lang w:eastAsia="en-US"/>
        </w:rPr>
        <w:t>W</w:t>
      </w:r>
      <w:proofErr w:type="spellStart"/>
      <w:r w:rsidRPr="000F1E25">
        <w:rPr>
          <w:rFonts w:ascii="Calibri" w:eastAsia="Arial" w:hAnsi="Calibri" w:cs="Calibri"/>
          <w:color w:val="000000"/>
          <w:lang w:val="x-none" w:eastAsia="en-US"/>
        </w:rPr>
        <w:t>ykonawcy</w:t>
      </w:r>
      <w:proofErr w:type="spellEnd"/>
      <w:r w:rsidRPr="000F1E25">
        <w:rPr>
          <w:rFonts w:ascii="Calibri" w:eastAsia="Arial" w:hAnsi="Calibri" w:cs="Calibri"/>
          <w:color w:val="000000"/>
          <w:lang w:val="x-none" w:eastAsia="en-US"/>
        </w:rPr>
        <w:t xml:space="preserve"> w stosunku do </w:t>
      </w:r>
      <w:r w:rsidRPr="000F1E25">
        <w:rPr>
          <w:rFonts w:ascii="Calibri" w:eastAsia="Arial" w:hAnsi="Calibri" w:cs="Calibri"/>
          <w:color w:val="000000"/>
          <w:lang w:eastAsia="en-US"/>
        </w:rPr>
        <w:t>Z</w:t>
      </w:r>
      <w:proofErr w:type="spellStart"/>
      <w:r w:rsidRPr="000F1E25">
        <w:rPr>
          <w:rFonts w:ascii="Calibri" w:eastAsia="Arial" w:hAnsi="Calibri" w:cs="Calibri"/>
          <w:color w:val="000000"/>
          <w:lang w:val="x-none" w:eastAsia="en-US"/>
        </w:rPr>
        <w:t>amawiającego</w:t>
      </w:r>
      <w:proofErr w:type="spellEnd"/>
      <w:r w:rsidRPr="000F1E25">
        <w:rPr>
          <w:rFonts w:ascii="Calibri" w:eastAsia="Arial" w:hAnsi="Calibri" w:cs="Calibri"/>
          <w:color w:val="000000"/>
          <w:lang w:val="x-none" w:eastAsia="en-US"/>
        </w:rPr>
        <w:t xml:space="preserve"> i sam</w:t>
      </w:r>
      <w:r w:rsidRPr="000F1E25">
        <w:rPr>
          <w:rFonts w:ascii="Calibri" w:eastAsia="Arial" w:hAnsi="Calibri" w:cs="Calibri"/>
          <w:color w:val="000000"/>
          <w:lang w:eastAsia="en-US"/>
        </w:rPr>
        <w:t xml:space="preserve"> formularz</w:t>
      </w:r>
      <w:r w:rsidRPr="000F1E25">
        <w:rPr>
          <w:rFonts w:ascii="Calibri" w:eastAsia="Arial" w:hAnsi="Calibri" w:cs="Calibri"/>
          <w:color w:val="000000"/>
          <w:lang w:val="x-none" w:eastAsia="en-US"/>
        </w:rPr>
        <w:t xml:space="preserve"> kalkula</w:t>
      </w:r>
      <w:r w:rsidRPr="000F1E25">
        <w:rPr>
          <w:rFonts w:ascii="Calibri" w:eastAsia="Arial" w:hAnsi="Calibri" w:cs="Calibri"/>
          <w:color w:val="000000"/>
          <w:lang w:eastAsia="en-US"/>
        </w:rPr>
        <w:t>cyjny</w:t>
      </w:r>
      <w:r w:rsidRPr="000F1E25">
        <w:rPr>
          <w:rFonts w:ascii="Calibri" w:eastAsia="Arial" w:hAnsi="Calibri" w:cs="Calibri"/>
          <w:color w:val="000000"/>
          <w:lang w:val="x-none" w:eastAsia="en-US"/>
        </w:rPr>
        <w:t xml:space="preserve"> nie stanowi załącznika do oferty.</w:t>
      </w:r>
    </w:p>
    <w:p w14:paraId="1564BF29" w14:textId="77777777" w:rsidR="000F1E25" w:rsidRPr="000F1E25" w:rsidRDefault="000F1E25" w:rsidP="00B056BC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rFonts w:ascii="Calibri" w:eastAsia="Arial" w:hAnsi="Calibri" w:cs="Calibri"/>
          <w:lang w:eastAsia="en-US"/>
        </w:rPr>
      </w:pPr>
      <w:r w:rsidRPr="000F1E25">
        <w:rPr>
          <w:rFonts w:ascii="Calibri" w:eastAsia="Arial" w:hAnsi="Calibri" w:cs="Calibri"/>
          <w:lang w:eastAsia="en-US"/>
        </w:rPr>
        <w:t>Cena oferty winna być podana w złotych polskich (PLN), cyfrowo, z zaokrągleniem do dwóch miejsc po przecinku.</w:t>
      </w:r>
    </w:p>
    <w:p w14:paraId="55063440" w14:textId="77777777" w:rsidR="000F1E25" w:rsidRPr="000F1E25" w:rsidRDefault="000F1E25" w:rsidP="00B056BC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rFonts w:ascii="Calibri" w:eastAsia="Arial" w:hAnsi="Calibri" w:cs="Calibri"/>
          <w:lang w:eastAsia="en-US"/>
        </w:rPr>
      </w:pPr>
      <w:r w:rsidRPr="000F1E25">
        <w:rPr>
          <w:rFonts w:ascii="Calibri" w:eastAsia="Calibri" w:hAnsi="Calibri" w:cs="Calibri"/>
        </w:rPr>
        <w:t xml:space="preserve">Wzór do obliczenia ceny: </w:t>
      </w:r>
    </w:p>
    <w:p w14:paraId="6A0F6978" w14:textId="60456AAE" w:rsidR="000F1E25" w:rsidRPr="000F1E25" w:rsidRDefault="000F1E25" w:rsidP="00B056BC">
      <w:pPr>
        <w:spacing w:line="276" w:lineRule="auto"/>
        <w:ind w:left="425"/>
        <w:jc w:val="center"/>
        <w:rPr>
          <w:rFonts w:ascii="Calibri" w:eastAsia="Calibri" w:hAnsi="Calibri" w:cs="Calibri"/>
        </w:rPr>
      </w:pPr>
      <w:proofErr w:type="spellStart"/>
      <w:r w:rsidRPr="000F1E25">
        <w:rPr>
          <w:rFonts w:ascii="Calibri" w:eastAsia="Calibri" w:hAnsi="Calibri" w:cs="Calibri"/>
          <w:lang w:val="x-none"/>
        </w:rPr>
        <w:t>C</w:t>
      </w:r>
      <w:r w:rsidRPr="000F1E25">
        <w:rPr>
          <w:rFonts w:ascii="Calibri" w:eastAsia="Calibri" w:hAnsi="Calibri" w:cs="Calibri"/>
          <w:vertAlign w:val="subscript"/>
          <w:lang w:val="x-none"/>
        </w:rPr>
        <w:t>brutto</w:t>
      </w:r>
      <w:proofErr w:type="spellEnd"/>
      <w:r w:rsidRPr="000F1E25">
        <w:rPr>
          <w:rFonts w:ascii="Calibri" w:eastAsia="Calibri" w:hAnsi="Calibri" w:cs="Calibri"/>
          <w:lang w:val="x-none"/>
        </w:rPr>
        <w:t xml:space="preserve">= </w:t>
      </w:r>
      <w:r w:rsidR="006657DE">
        <w:rPr>
          <w:rFonts w:ascii="Calibri" w:eastAsia="Calibri" w:hAnsi="Calibri" w:cs="Calibri"/>
          <w:lang w:val="x-none"/>
        </w:rPr>
        <w:t>(</w:t>
      </w:r>
      <w:r w:rsidRPr="000F1E25">
        <w:rPr>
          <w:rFonts w:ascii="Calibri" w:eastAsia="Calibri" w:hAnsi="Calibri" w:cs="Calibri"/>
        </w:rPr>
        <w:t>(</w:t>
      </w:r>
      <w:proofErr w:type="spellStart"/>
      <w:r w:rsidRPr="000F1E25">
        <w:rPr>
          <w:rFonts w:ascii="Calibri" w:eastAsia="Calibri" w:hAnsi="Calibri" w:cs="Calibri"/>
          <w:lang w:val="x-none"/>
        </w:rPr>
        <w:t>C</w:t>
      </w:r>
      <w:r w:rsidR="003021CC">
        <w:rPr>
          <w:rFonts w:ascii="Calibri" w:eastAsia="Calibri" w:hAnsi="Calibri" w:cs="Calibri"/>
        </w:rPr>
        <w:t>j</w:t>
      </w:r>
      <w:proofErr w:type="spellEnd"/>
      <w:r w:rsidR="003021CC">
        <w:rPr>
          <w:rFonts w:ascii="Calibri" w:eastAsia="Calibri" w:hAnsi="Calibri" w:cs="Calibri"/>
        </w:rPr>
        <w:t xml:space="preserve"> x 132 000 </w:t>
      </w:r>
      <w:r w:rsidRPr="000F1E25">
        <w:rPr>
          <w:rFonts w:ascii="Calibri" w:eastAsia="Calibri" w:hAnsi="Calibri" w:cs="Calibri"/>
        </w:rPr>
        <w:t>kWh)</w:t>
      </w:r>
      <w:r w:rsidRPr="000F1E25">
        <w:rPr>
          <w:rFonts w:ascii="Calibri" w:eastAsia="Calibri" w:hAnsi="Calibri" w:cs="Calibri"/>
          <w:vertAlign w:val="superscript"/>
          <w:lang w:val="x-none"/>
        </w:rPr>
        <w:t xml:space="preserve"> </w:t>
      </w:r>
      <w:r w:rsidRPr="000F1E25">
        <w:rPr>
          <w:rFonts w:ascii="Calibri" w:eastAsia="Calibri" w:hAnsi="Calibri" w:cs="Calibri"/>
          <w:lang w:val="x-none"/>
        </w:rPr>
        <w:t xml:space="preserve">+ </w:t>
      </w:r>
      <w:proofErr w:type="spellStart"/>
      <w:r w:rsidRPr="000F1E25">
        <w:rPr>
          <w:rFonts w:ascii="Calibri" w:eastAsia="Calibri" w:hAnsi="Calibri" w:cs="Calibri"/>
          <w:lang w:val="x-none"/>
        </w:rPr>
        <w:t>O</w:t>
      </w:r>
      <w:r w:rsidRPr="000F1E25">
        <w:rPr>
          <w:rFonts w:ascii="Calibri" w:eastAsia="Calibri" w:hAnsi="Calibri" w:cs="Calibri"/>
          <w:vertAlign w:val="subscript"/>
        </w:rPr>
        <w:t>h</w:t>
      </w:r>
      <w:proofErr w:type="spellEnd"/>
      <w:r w:rsidRPr="000F1E25">
        <w:rPr>
          <w:rFonts w:ascii="Calibri" w:eastAsia="Calibri" w:hAnsi="Calibri" w:cs="Calibri"/>
          <w:lang w:val="x-none"/>
        </w:rPr>
        <w:t xml:space="preserve"> + </w:t>
      </w:r>
      <w:r w:rsidRPr="000F1E25">
        <w:rPr>
          <w:rFonts w:ascii="Calibri" w:eastAsia="Calibri" w:hAnsi="Calibri" w:cs="Calibri"/>
        </w:rPr>
        <w:t>O</w:t>
      </w:r>
      <w:r w:rsidRPr="000F1E25">
        <w:rPr>
          <w:rFonts w:ascii="Calibri" w:eastAsia="Calibri" w:hAnsi="Calibri" w:cs="Calibri"/>
          <w:vertAlign w:val="subscript"/>
        </w:rPr>
        <w:t>d</w:t>
      </w:r>
      <w:r w:rsidRPr="000F1E25">
        <w:rPr>
          <w:rFonts w:ascii="Calibri" w:eastAsia="Calibri" w:hAnsi="Calibri" w:cs="Calibri"/>
          <w:lang w:val="x-none"/>
        </w:rPr>
        <w:t xml:space="preserve"> </w:t>
      </w:r>
      <w:r w:rsidR="006657DE">
        <w:rPr>
          <w:rFonts w:ascii="Calibri" w:eastAsia="Calibri" w:hAnsi="Calibri" w:cs="Calibri"/>
          <w:lang w:val="x-none"/>
        </w:rPr>
        <w:t>)</w:t>
      </w:r>
      <w:r w:rsidRPr="000F1E25">
        <w:rPr>
          <w:rFonts w:ascii="Calibri" w:eastAsia="Calibri" w:hAnsi="Calibri" w:cs="Calibri"/>
        </w:rPr>
        <w:t>+ podatek VAT</w:t>
      </w:r>
    </w:p>
    <w:p w14:paraId="6C4E01D9" w14:textId="77777777" w:rsidR="000F1E25" w:rsidRPr="000F1E25" w:rsidRDefault="000F1E25" w:rsidP="00B056BC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rFonts w:ascii="Calibri" w:eastAsia="Calibri" w:hAnsi="Calibri" w:cs="Calibri"/>
          <w:vertAlign w:val="subscript"/>
        </w:rPr>
      </w:pPr>
      <w:r w:rsidRPr="000F1E25">
        <w:rPr>
          <w:rFonts w:ascii="Calibri" w:eastAsia="Calibri" w:hAnsi="Calibri" w:cs="Calibri"/>
        </w:rPr>
        <w:t>Cena oferty powinna zawierać:</w:t>
      </w:r>
    </w:p>
    <w:p w14:paraId="07A9D932" w14:textId="4D3CF425" w:rsidR="000F1E25" w:rsidRPr="000F1E25" w:rsidRDefault="000F1E25" w:rsidP="00B056BC">
      <w:pPr>
        <w:numPr>
          <w:ilvl w:val="0"/>
          <w:numId w:val="28"/>
        </w:numPr>
        <w:spacing w:line="276" w:lineRule="auto"/>
        <w:ind w:left="850" w:hanging="425"/>
        <w:contextualSpacing/>
        <w:jc w:val="both"/>
        <w:rPr>
          <w:rFonts w:ascii="Calibri" w:eastAsia="Calibri" w:hAnsi="Calibri" w:cs="Calibri"/>
          <w:vertAlign w:val="subscript"/>
        </w:rPr>
      </w:pPr>
      <w:proofErr w:type="spellStart"/>
      <w:r w:rsidRPr="000F1E25">
        <w:rPr>
          <w:rFonts w:ascii="Calibri" w:eastAsia="Calibri" w:hAnsi="Calibri" w:cs="Calibri"/>
        </w:rPr>
        <w:lastRenderedPageBreak/>
        <w:t>C</w:t>
      </w:r>
      <w:r w:rsidRPr="000F1E25">
        <w:rPr>
          <w:rFonts w:ascii="Calibri" w:eastAsia="Calibri" w:hAnsi="Calibri" w:cs="Calibri"/>
          <w:vertAlign w:val="subscript"/>
        </w:rPr>
        <w:t>j</w:t>
      </w:r>
      <w:proofErr w:type="spellEnd"/>
      <w:r w:rsidRPr="000F1E25">
        <w:rPr>
          <w:rFonts w:ascii="Calibri" w:eastAsia="Calibri" w:hAnsi="Calibri" w:cs="Calibri"/>
          <w:vertAlign w:val="subscript"/>
        </w:rPr>
        <w:t xml:space="preserve"> </w:t>
      </w:r>
      <w:r w:rsidRPr="000F1E25">
        <w:rPr>
          <w:rFonts w:ascii="Calibri" w:eastAsia="Calibri" w:hAnsi="Calibri" w:cs="Calibri"/>
        </w:rPr>
        <w:t xml:space="preserve">– cenę za jednostkę </w:t>
      </w:r>
      <w:r w:rsidR="00B056BC">
        <w:rPr>
          <w:rFonts w:ascii="Calibri" w:eastAsia="Calibri" w:hAnsi="Calibri" w:cs="Calibri"/>
        </w:rPr>
        <w:t>gazu</w:t>
      </w:r>
      <w:r w:rsidRPr="000F1E25">
        <w:rPr>
          <w:rFonts w:ascii="Calibri" w:eastAsia="Calibri" w:hAnsi="Calibri" w:cs="Calibri"/>
        </w:rPr>
        <w:t xml:space="preserve"> netto wyrażoną w gr/kWh, bez akcyzy, określoną z dokładnością nie większą niż trzy miejsca po przecinku, z zastrzeżeniem że dla podmiotu uprawnionego na podstawie art. 62b ustawy z dnia 10 kwietnia 1997 roku Prawo energetyczne zastosowanie będzie miała cena taryfowa w obowiązującej Taryfie sprzedaży zatwierdzona przez Prezesa URE* i obowiązująca na dany okres rozliczeniowy,</w:t>
      </w:r>
    </w:p>
    <w:p w14:paraId="19FE1448" w14:textId="348040C3" w:rsidR="000F1E25" w:rsidRPr="000F1E25" w:rsidRDefault="000F1E25" w:rsidP="00B056BC">
      <w:pPr>
        <w:numPr>
          <w:ilvl w:val="0"/>
          <w:numId w:val="28"/>
        </w:numPr>
        <w:spacing w:line="276" w:lineRule="auto"/>
        <w:ind w:left="850" w:hanging="425"/>
        <w:contextualSpacing/>
        <w:jc w:val="both"/>
        <w:rPr>
          <w:rFonts w:ascii="Calibri" w:eastAsia="Arial" w:hAnsi="Calibri" w:cs="Calibri"/>
          <w:color w:val="000000"/>
          <w:lang w:eastAsia="en-US"/>
        </w:rPr>
      </w:pPr>
      <w:proofErr w:type="spellStart"/>
      <w:r w:rsidRPr="000F1E25">
        <w:rPr>
          <w:rFonts w:ascii="Calibri" w:eastAsia="Arial" w:hAnsi="Calibri" w:cs="Calibri"/>
          <w:color w:val="000000"/>
          <w:lang w:eastAsia="en-US"/>
        </w:rPr>
        <w:t>O</w:t>
      </w:r>
      <w:r w:rsidRPr="000F1E25">
        <w:rPr>
          <w:rFonts w:ascii="Calibri" w:eastAsia="Arial" w:hAnsi="Calibri" w:cs="Calibri"/>
          <w:color w:val="000000"/>
          <w:vertAlign w:val="subscript"/>
          <w:lang w:eastAsia="en-US"/>
        </w:rPr>
        <w:t>h</w:t>
      </w:r>
      <w:proofErr w:type="spellEnd"/>
      <w:r w:rsidRPr="000F1E25">
        <w:rPr>
          <w:rFonts w:ascii="Calibri" w:eastAsia="Arial" w:hAnsi="Calibri" w:cs="Calibri"/>
          <w:color w:val="000000"/>
          <w:lang w:eastAsia="en-US"/>
        </w:rPr>
        <w:t xml:space="preserve"> – opłatę handlową** netto, którą należy określić na podstawie wzoru:</w:t>
      </w:r>
    </w:p>
    <w:p w14:paraId="435CBBB6" w14:textId="2BAC89C2" w:rsidR="000F1E25" w:rsidRPr="000F1E25" w:rsidRDefault="000F1E25" w:rsidP="00B056BC">
      <w:pPr>
        <w:spacing w:line="276" w:lineRule="auto"/>
        <w:ind w:left="425"/>
        <w:jc w:val="center"/>
        <w:rPr>
          <w:rFonts w:ascii="Calibri" w:hAnsi="Calibri" w:cs="Calibri"/>
          <w:color w:val="000000"/>
        </w:rPr>
      </w:pPr>
      <w:proofErr w:type="spellStart"/>
      <w:r w:rsidRPr="000F1E25">
        <w:rPr>
          <w:rFonts w:ascii="Calibri" w:hAnsi="Calibri" w:cs="Calibri"/>
          <w:color w:val="000000"/>
        </w:rPr>
        <w:t>O</w:t>
      </w:r>
      <w:r w:rsidRPr="000F1E25">
        <w:rPr>
          <w:rFonts w:ascii="Calibri" w:hAnsi="Calibri" w:cs="Calibri"/>
          <w:color w:val="000000"/>
          <w:vertAlign w:val="subscript"/>
        </w:rPr>
        <w:t>h</w:t>
      </w:r>
      <w:proofErr w:type="spellEnd"/>
      <w:r w:rsidRPr="000F1E25">
        <w:rPr>
          <w:rFonts w:ascii="Calibri" w:hAnsi="Calibri" w:cs="Calibri"/>
          <w:color w:val="000000"/>
          <w:vertAlign w:val="subscript"/>
        </w:rPr>
        <w:t xml:space="preserve"> </w:t>
      </w:r>
      <w:r w:rsidRPr="000F1E25">
        <w:rPr>
          <w:rFonts w:ascii="Calibri" w:hAnsi="Calibri" w:cs="Calibri"/>
          <w:color w:val="000000"/>
        </w:rPr>
        <w:t>=</w:t>
      </w:r>
      <w:r w:rsidRPr="000F1E25">
        <w:rPr>
          <w:rFonts w:ascii="Calibri" w:hAnsi="Calibri" w:cs="Calibri"/>
          <w:color w:val="000000"/>
          <w:vertAlign w:val="subscript"/>
        </w:rPr>
        <w:t xml:space="preserve"> </w:t>
      </w:r>
      <w:proofErr w:type="spellStart"/>
      <w:r w:rsidRPr="000F1E25">
        <w:rPr>
          <w:rFonts w:ascii="Calibri" w:hAnsi="Calibri" w:cs="Calibri"/>
          <w:color w:val="000000"/>
        </w:rPr>
        <w:t>O</w:t>
      </w:r>
      <w:r w:rsidRPr="000F1E25">
        <w:rPr>
          <w:rFonts w:ascii="Calibri" w:hAnsi="Calibri" w:cs="Calibri"/>
          <w:color w:val="000000"/>
          <w:vertAlign w:val="subscript"/>
        </w:rPr>
        <w:t>hj</w:t>
      </w:r>
      <w:proofErr w:type="spellEnd"/>
      <w:r w:rsidRPr="000F1E25">
        <w:rPr>
          <w:rFonts w:ascii="Calibri" w:hAnsi="Calibri" w:cs="Calibri"/>
          <w:color w:val="000000"/>
          <w:vertAlign w:val="subscript"/>
        </w:rPr>
        <w:t xml:space="preserve"> </w:t>
      </w:r>
      <w:r w:rsidRPr="000F1E25">
        <w:rPr>
          <w:rFonts w:ascii="Calibri" w:hAnsi="Calibri" w:cs="Calibri"/>
          <w:color w:val="000000"/>
        </w:rPr>
        <w:t xml:space="preserve">x </w:t>
      </w:r>
      <w:r w:rsidR="003021CC">
        <w:rPr>
          <w:rFonts w:ascii="Calibri" w:hAnsi="Calibri" w:cs="Calibri"/>
          <w:color w:val="000000"/>
        </w:rPr>
        <w:t>12</w:t>
      </w:r>
    </w:p>
    <w:p w14:paraId="579A1FBD" w14:textId="77777777" w:rsidR="000F1E25" w:rsidRPr="000F1E25" w:rsidRDefault="000F1E25" w:rsidP="00B056BC">
      <w:pPr>
        <w:spacing w:line="276" w:lineRule="auto"/>
        <w:ind w:left="851"/>
        <w:jc w:val="both"/>
        <w:rPr>
          <w:rFonts w:ascii="Calibri" w:hAnsi="Calibri" w:cs="Calibri"/>
          <w:color w:val="000000"/>
        </w:rPr>
      </w:pPr>
      <w:r w:rsidRPr="000F1E25">
        <w:rPr>
          <w:rFonts w:ascii="Calibri" w:hAnsi="Calibri" w:cs="Calibri"/>
          <w:color w:val="000000"/>
        </w:rPr>
        <w:t>gdzie:</w:t>
      </w:r>
    </w:p>
    <w:p w14:paraId="4EC081B5" w14:textId="77777777" w:rsidR="000F1E25" w:rsidRPr="000F1E25" w:rsidRDefault="000F1E25" w:rsidP="00B056BC">
      <w:pPr>
        <w:numPr>
          <w:ilvl w:val="0"/>
          <w:numId w:val="26"/>
        </w:numPr>
        <w:spacing w:line="276" w:lineRule="auto"/>
        <w:ind w:left="1208" w:hanging="357"/>
        <w:jc w:val="both"/>
        <w:rPr>
          <w:rFonts w:ascii="Calibri" w:hAnsi="Calibri" w:cs="Calibri"/>
          <w:color w:val="000000"/>
        </w:rPr>
      </w:pPr>
      <w:proofErr w:type="spellStart"/>
      <w:r w:rsidRPr="000F1E25">
        <w:rPr>
          <w:rFonts w:ascii="Calibri" w:hAnsi="Calibri" w:cs="Calibri"/>
          <w:color w:val="000000"/>
        </w:rPr>
        <w:t>O</w:t>
      </w:r>
      <w:r w:rsidRPr="000F1E25">
        <w:rPr>
          <w:rFonts w:ascii="Calibri" w:hAnsi="Calibri" w:cs="Calibri"/>
          <w:color w:val="000000"/>
          <w:vertAlign w:val="subscript"/>
        </w:rPr>
        <w:t>hj</w:t>
      </w:r>
      <w:proofErr w:type="spellEnd"/>
      <w:r w:rsidRPr="000F1E25">
        <w:rPr>
          <w:rFonts w:ascii="Calibri" w:hAnsi="Calibri" w:cs="Calibri"/>
          <w:color w:val="000000"/>
          <w:vertAlign w:val="subscript"/>
        </w:rPr>
        <w:t xml:space="preserve"> </w:t>
      </w:r>
      <w:r w:rsidRPr="000F1E25">
        <w:rPr>
          <w:rFonts w:ascii="Calibri" w:hAnsi="Calibri" w:cs="Calibri"/>
          <w:color w:val="000000"/>
        </w:rPr>
        <w:t xml:space="preserve">– </w:t>
      </w:r>
      <w:bookmarkStart w:id="13" w:name="_Hlk105051996"/>
      <w:r w:rsidRPr="000F1E25">
        <w:rPr>
          <w:rFonts w:ascii="Calibri" w:hAnsi="Calibri" w:cs="Calibri"/>
          <w:color w:val="000000"/>
        </w:rPr>
        <w:t>stawka opłaty handlowej netto wyrażona w zł/m-c, określona z dokładnością nie większą niż trzy miejsca po przecinku</w:t>
      </w:r>
      <w:bookmarkEnd w:id="13"/>
      <w:r w:rsidRPr="000F1E25">
        <w:rPr>
          <w:rFonts w:ascii="Calibri" w:hAnsi="Calibri" w:cs="Calibri"/>
          <w:color w:val="000000"/>
        </w:rPr>
        <w:t xml:space="preserve">, </w:t>
      </w:r>
    </w:p>
    <w:p w14:paraId="4A3CD3BF" w14:textId="155CDD93" w:rsidR="000F1E25" w:rsidRPr="000F1E25" w:rsidRDefault="000F1E25" w:rsidP="00B056BC">
      <w:pPr>
        <w:numPr>
          <w:ilvl w:val="0"/>
          <w:numId w:val="26"/>
        </w:numPr>
        <w:spacing w:line="276" w:lineRule="auto"/>
        <w:ind w:left="1208" w:hanging="357"/>
        <w:jc w:val="both"/>
        <w:rPr>
          <w:rFonts w:ascii="Calibri" w:hAnsi="Calibri" w:cs="Calibri"/>
          <w:color w:val="000000"/>
        </w:rPr>
      </w:pPr>
      <w:r w:rsidRPr="000F1E25">
        <w:rPr>
          <w:rFonts w:ascii="Calibri" w:hAnsi="Calibri" w:cs="Calibri"/>
          <w:color w:val="000000"/>
        </w:rPr>
        <w:t xml:space="preserve">wartość </w:t>
      </w:r>
      <w:r w:rsidR="003021CC">
        <w:rPr>
          <w:rFonts w:ascii="Calibri" w:hAnsi="Calibri" w:cs="Calibri"/>
          <w:color w:val="000000"/>
        </w:rPr>
        <w:t xml:space="preserve">12 </w:t>
      </w:r>
      <w:r w:rsidRPr="000F1E25">
        <w:rPr>
          <w:rFonts w:ascii="Calibri" w:hAnsi="Calibri" w:cs="Calibri"/>
          <w:color w:val="000000"/>
        </w:rPr>
        <w:t>stanowi liczbę miesięcy obowiązywania umowy,</w:t>
      </w:r>
    </w:p>
    <w:p w14:paraId="1A941BCF" w14:textId="1AAE4662" w:rsidR="000F1E25" w:rsidRPr="000F1E25" w:rsidRDefault="000F1E25" w:rsidP="00B056BC">
      <w:pPr>
        <w:spacing w:line="276" w:lineRule="auto"/>
        <w:ind w:left="851"/>
        <w:jc w:val="both"/>
        <w:rPr>
          <w:rFonts w:ascii="Calibri" w:hAnsi="Calibri" w:cs="Calibri"/>
          <w:color w:val="000000"/>
        </w:rPr>
      </w:pPr>
      <w:r w:rsidRPr="000F1E25">
        <w:rPr>
          <w:rFonts w:ascii="Calibri" w:hAnsi="Calibri" w:cs="Calibri"/>
          <w:color w:val="000000"/>
        </w:rPr>
        <w:t>z zastrzeżeniem że dla podmiotu uprawnionego na podstawie art. 62b ustawy z dnia z</w:t>
      </w:r>
      <w:r w:rsidR="00B056BC">
        <w:rPr>
          <w:rFonts w:ascii="Calibri" w:hAnsi="Calibri" w:cs="Calibri"/>
          <w:color w:val="000000"/>
        </w:rPr>
        <w:t> </w:t>
      </w:r>
      <w:r w:rsidRPr="000F1E25">
        <w:rPr>
          <w:rFonts w:ascii="Calibri" w:hAnsi="Calibri" w:cs="Calibri"/>
          <w:color w:val="000000"/>
        </w:rPr>
        <w:t>dnia 10 kwietnia 1997 roku Prawo energetyczne zastosowanie będzie miała cena abonamentowa taryfowa obowiązująca w Taryfie sprzedaży zatwierdzona przez Prezesa URE* i obowiązująca na dany okres rozliczeniowy,</w:t>
      </w:r>
    </w:p>
    <w:p w14:paraId="3EFB8A5F" w14:textId="2ACEE216" w:rsidR="000F1E25" w:rsidRPr="00526CAD" w:rsidRDefault="000F1E25" w:rsidP="00B056BC">
      <w:pPr>
        <w:numPr>
          <w:ilvl w:val="0"/>
          <w:numId w:val="28"/>
        </w:numPr>
        <w:spacing w:line="276" w:lineRule="auto"/>
        <w:ind w:left="850" w:hanging="425"/>
        <w:contextualSpacing/>
        <w:jc w:val="both"/>
        <w:rPr>
          <w:rFonts w:ascii="Calibri" w:eastAsia="Arial" w:hAnsi="Calibri" w:cs="Calibri"/>
          <w:color w:val="000000"/>
          <w:lang w:eastAsia="en-US"/>
        </w:rPr>
      </w:pPr>
      <w:r w:rsidRPr="000F1E25">
        <w:rPr>
          <w:rFonts w:ascii="Calibri" w:eastAsia="Arial" w:hAnsi="Calibri" w:cs="Calibri"/>
          <w:color w:val="000000"/>
          <w:lang w:eastAsia="en-US"/>
        </w:rPr>
        <w:t>O</w:t>
      </w:r>
      <w:r w:rsidRPr="000F1E25">
        <w:rPr>
          <w:rFonts w:ascii="Calibri" w:eastAsia="Arial" w:hAnsi="Calibri" w:cs="Calibri"/>
          <w:color w:val="000000"/>
          <w:vertAlign w:val="subscript"/>
          <w:lang w:eastAsia="en-US"/>
        </w:rPr>
        <w:t>d</w:t>
      </w:r>
      <w:r w:rsidRPr="000F1E25">
        <w:rPr>
          <w:rFonts w:ascii="Calibri" w:eastAsia="Arial" w:hAnsi="Calibri" w:cs="Calibri"/>
          <w:color w:val="000000"/>
          <w:lang w:eastAsia="en-US"/>
        </w:rPr>
        <w:t xml:space="preserve"> – koszty dystrybucji gazu, które należy określić na podstawie obowiązującej taryfy OSD*** – </w:t>
      </w:r>
      <w:r w:rsidRPr="000F1E25">
        <w:rPr>
          <w:rFonts w:ascii="Calibri" w:eastAsia="Arial" w:hAnsi="Calibri" w:cs="Calibri"/>
          <w:bCs/>
          <w:color w:val="000000"/>
          <w:lang w:eastAsia="en-US"/>
        </w:rPr>
        <w:t>Polskiej Spółki Gazownictwa sp. z o.o., Oddział Zakład Gazowniczy w Zabrzu według następującego wzoru:</w:t>
      </w:r>
    </w:p>
    <w:p w14:paraId="391BDB64" w14:textId="77777777" w:rsidR="00526CAD" w:rsidRPr="000F1E25" w:rsidRDefault="00526CAD" w:rsidP="00526CAD">
      <w:pPr>
        <w:spacing w:line="276" w:lineRule="auto"/>
        <w:ind w:left="850"/>
        <w:contextualSpacing/>
        <w:jc w:val="both"/>
        <w:rPr>
          <w:rFonts w:ascii="Calibri" w:eastAsia="Arial" w:hAnsi="Calibri" w:cs="Calibri"/>
          <w:color w:val="000000"/>
          <w:lang w:eastAsia="en-US"/>
        </w:rPr>
      </w:pPr>
    </w:p>
    <w:p w14:paraId="697B0D90" w14:textId="43E0DDD3" w:rsidR="002E631F" w:rsidRDefault="002E631F" w:rsidP="002E631F">
      <w:pPr>
        <w:spacing w:line="276" w:lineRule="auto"/>
        <w:jc w:val="both"/>
        <w:rPr>
          <w:rFonts w:ascii="Calibri" w:hAnsi="Calibri" w:cs="Calibri"/>
          <w:bCs/>
          <w:color w:val="000000"/>
        </w:rPr>
      </w:pPr>
      <w:r w:rsidRPr="002E631F">
        <w:rPr>
          <w:rFonts w:ascii="Calibri" w:hAnsi="Calibri" w:cs="Calibri"/>
          <w:bCs/>
          <w:color w:val="000000"/>
        </w:rPr>
        <w:t xml:space="preserve">                      </w:t>
      </w:r>
      <w:r>
        <w:rPr>
          <w:rFonts w:ascii="Calibri" w:hAnsi="Calibri" w:cs="Calibri"/>
          <w:bCs/>
          <w:color w:val="000000"/>
        </w:rPr>
        <w:t xml:space="preserve">                     </w:t>
      </w:r>
      <w:r w:rsidRPr="002E631F">
        <w:rPr>
          <w:rFonts w:ascii="Calibri" w:hAnsi="Calibri" w:cs="Calibri"/>
          <w:bCs/>
          <w:color w:val="000000"/>
        </w:rPr>
        <w:t xml:space="preserve"> O</w:t>
      </w:r>
      <w:r w:rsidRPr="002E631F">
        <w:rPr>
          <w:rFonts w:ascii="Calibri" w:hAnsi="Calibri" w:cs="Calibri"/>
          <w:bCs/>
          <w:color w:val="000000"/>
          <w:vertAlign w:val="subscript"/>
        </w:rPr>
        <w:t xml:space="preserve">d </w:t>
      </w:r>
      <w:r w:rsidRPr="002E631F">
        <w:rPr>
          <w:rFonts w:ascii="Calibri" w:hAnsi="Calibri" w:cs="Calibri"/>
          <w:bCs/>
          <w:color w:val="000000"/>
        </w:rPr>
        <w:t>= (S</w:t>
      </w:r>
      <w:proofErr w:type="spellStart"/>
      <w:r w:rsidRPr="002E631F">
        <w:rPr>
          <w:rFonts w:ascii="Calibri" w:hAnsi="Calibri" w:cs="Calibri"/>
          <w:bCs/>
          <w:color w:val="000000"/>
          <w:vertAlign w:val="subscript"/>
          <w:lang w:val="x-none"/>
        </w:rPr>
        <w:t>z</w:t>
      </w:r>
      <w:r w:rsidRPr="002E631F">
        <w:rPr>
          <w:rFonts w:ascii="Calibri" w:hAnsi="Calibri" w:cs="Calibri"/>
          <w:bCs/>
          <w:color w:val="000000"/>
          <w:vertAlign w:val="subscript"/>
        </w:rPr>
        <w:t>d</w:t>
      </w:r>
      <w:proofErr w:type="spellEnd"/>
      <w:r w:rsidRPr="002E631F">
        <w:rPr>
          <w:rFonts w:ascii="Calibri" w:hAnsi="Calibri" w:cs="Calibri"/>
          <w:bCs/>
          <w:color w:val="000000"/>
          <w:vertAlign w:val="subscript"/>
        </w:rPr>
        <w:t xml:space="preserve"> </w:t>
      </w:r>
      <w:r w:rsidRPr="002E631F">
        <w:rPr>
          <w:rFonts w:ascii="Calibri" w:hAnsi="Calibri" w:cs="Calibri"/>
          <w:bCs/>
          <w:color w:val="000000"/>
        </w:rPr>
        <w:t xml:space="preserve">x </w:t>
      </w:r>
      <w:r w:rsidRPr="002E631F">
        <w:rPr>
          <w:rFonts w:ascii="Calibri" w:eastAsia="Calibri" w:hAnsi="Calibri" w:cs="Calibri"/>
        </w:rPr>
        <w:t>132 000 k</w:t>
      </w:r>
      <w:r w:rsidRPr="002E631F">
        <w:rPr>
          <w:rFonts w:ascii="Calibri" w:hAnsi="Calibri" w:cs="Calibri"/>
          <w:bCs/>
          <w:color w:val="000000"/>
        </w:rPr>
        <w:t xml:space="preserve">Wh) </w:t>
      </w:r>
      <w:r>
        <w:rPr>
          <w:rFonts w:ascii="Calibri" w:hAnsi="Calibri" w:cs="Calibri"/>
          <w:bCs/>
          <w:color w:val="000000"/>
        </w:rPr>
        <w:t>+(</w:t>
      </w:r>
      <w:proofErr w:type="spellStart"/>
      <w:r>
        <w:rPr>
          <w:rFonts w:ascii="Calibri" w:hAnsi="Calibri" w:cs="Calibri"/>
          <w:bCs/>
          <w:color w:val="000000"/>
        </w:rPr>
        <w:t>S</w:t>
      </w:r>
      <w:r>
        <w:rPr>
          <w:rFonts w:ascii="Calibri" w:hAnsi="Calibri" w:cs="Calibri"/>
          <w:bCs/>
          <w:color w:val="000000"/>
          <w:vertAlign w:val="subscript"/>
        </w:rPr>
        <w:t>sd</w:t>
      </w:r>
      <w:proofErr w:type="spellEnd"/>
      <w:r>
        <w:rPr>
          <w:rFonts w:ascii="Calibri" w:hAnsi="Calibri" w:cs="Calibri"/>
          <w:bCs/>
          <w:color w:val="000000"/>
          <w:vertAlign w:val="subscript"/>
        </w:rPr>
        <w:t xml:space="preserve"> </w:t>
      </w:r>
      <w:r>
        <w:rPr>
          <w:rFonts w:ascii="Calibri" w:hAnsi="Calibri" w:cs="Calibri"/>
          <w:bCs/>
          <w:color w:val="000000"/>
        </w:rPr>
        <w:t>x 12)</w:t>
      </w:r>
    </w:p>
    <w:p w14:paraId="7CBC66F6" w14:textId="77777777" w:rsidR="00526CAD" w:rsidRPr="002E631F" w:rsidRDefault="00526CAD" w:rsidP="002E631F">
      <w:pPr>
        <w:spacing w:line="276" w:lineRule="auto"/>
        <w:jc w:val="both"/>
        <w:rPr>
          <w:rFonts w:ascii="Calibri" w:hAnsi="Calibri" w:cs="Calibri"/>
          <w:b/>
          <w:color w:val="000000"/>
        </w:rPr>
      </w:pPr>
    </w:p>
    <w:p w14:paraId="15F854F7" w14:textId="307A17FA" w:rsidR="002E631F" w:rsidRPr="002E631F" w:rsidRDefault="002E631F" w:rsidP="002E631F">
      <w:pPr>
        <w:numPr>
          <w:ilvl w:val="0"/>
          <w:numId w:val="26"/>
        </w:numPr>
        <w:spacing w:line="276" w:lineRule="auto"/>
        <w:ind w:left="1208" w:hanging="357"/>
        <w:jc w:val="both"/>
        <w:rPr>
          <w:rFonts w:ascii="Calibri" w:hAnsi="Calibri" w:cs="Calibri"/>
          <w:color w:val="000000"/>
          <w:sz w:val="20"/>
        </w:rPr>
      </w:pPr>
      <w:proofErr w:type="spellStart"/>
      <w:r>
        <w:rPr>
          <w:rFonts w:ascii="Calibri" w:hAnsi="Calibri" w:cs="Calibri"/>
          <w:color w:val="000000"/>
        </w:rPr>
        <w:t>S</w:t>
      </w:r>
      <w:r>
        <w:rPr>
          <w:rFonts w:ascii="Calibri" w:hAnsi="Calibri" w:cs="Calibri"/>
          <w:color w:val="000000"/>
          <w:vertAlign w:val="subscript"/>
        </w:rPr>
        <w:t>zd</w:t>
      </w:r>
      <w:proofErr w:type="spellEnd"/>
      <w:r>
        <w:rPr>
          <w:rFonts w:ascii="Calibri" w:hAnsi="Calibri" w:cs="Calibri"/>
          <w:color w:val="000000"/>
          <w:vertAlign w:val="subscript"/>
        </w:rPr>
        <w:t xml:space="preserve"> </w:t>
      </w:r>
      <w:r>
        <w:rPr>
          <w:rFonts w:ascii="Calibri" w:hAnsi="Calibri" w:cs="Calibri"/>
          <w:color w:val="000000"/>
        </w:rPr>
        <w:t xml:space="preserve">– stawka opłaty zmiennej wyrażona w </w:t>
      </w:r>
      <w:r w:rsidR="00526CAD">
        <w:rPr>
          <w:rFonts w:ascii="Calibri" w:hAnsi="Calibri" w:cs="Calibri"/>
          <w:color w:val="000000"/>
        </w:rPr>
        <w:t>[</w:t>
      </w:r>
      <w:r>
        <w:rPr>
          <w:rFonts w:ascii="Calibri" w:hAnsi="Calibri" w:cs="Calibri"/>
          <w:color w:val="000000"/>
        </w:rPr>
        <w:t>zł/</w:t>
      </w:r>
      <w:r w:rsidRPr="002E631F">
        <w:rPr>
          <w:rFonts w:ascii="Calibri" w:hAnsi="Calibri" w:cs="Calibri"/>
          <w:color w:val="000000"/>
          <w:sz w:val="20"/>
        </w:rPr>
        <w:t>kWh</w:t>
      </w:r>
      <w:r w:rsidR="00526CAD">
        <w:rPr>
          <w:rFonts w:ascii="Calibri" w:hAnsi="Calibri" w:cs="Calibri"/>
          <w:color w:val="000000"/>
          <w:sz w:val="20"/>
        </w:rPr>
        <w:t>]</w:t>
      </w:r>
      <w:r>
        <w:rPr>
          <w:rFonts w:ascii="Calibri" w:hAnsi="Calibri" w:cs="Calibri"/>
          <w:color w:val="000000"/>
          <w:sz w:val="20"/>
        </w:rPr>
        <w:t xml:space="preserve">     </w:t>
      </w:r>
    </w:p>
    <w:p w14:paraId="2248CF87" w14:textId="2A83120D" w:rsidR="002E631F" w:rsidRPr="00045C5F" w:rsidRDefault="002E631F" w:rsidP="002E631F">
      <w:pPr>
        <w:spacing w:line="276" w:lineRule="auto"/>
        <w:jc w:val="both"/>
        <w:rPr>
          <w:rFonts w:ascii="Calibri" w:hAnsi="Calibri" w:cs="Calibri"/>
          <w:color w:val="000000"/>
          <w:sz w:val="18"/>
        </w:rPr>
      </w:pPr>
      <w:r>
        <w:rPr>
          <w:rFonts w:ascii="Calibri" w:hAnsi="Calibri" w:cs="Calibri"/>
          <w:bCs/>
          <w:color w:val="000000"/>
        </w:rPr>
        <w:t xml:space="preserve">              -  </w:t>
      </w:r>
      <w:r w:rsidR="00526CAD">
        <w:rPr>
          <w:rFonts w:ascii="Calibri" w:hAnsi="Calibri" w:cs="Calibri"/>
          <w:bCs/>
          <w:color w:val="000000"/>
        </w:rPr>
        <w:t xml:space="preserve">   </w:t>
      </w:r>
      <w:proofErr w:type="spellStart"/>
      <w:r w:rsidRPr="000F1E25">
        <w:rPr>
          <w:rFonts w:ascii="Calibri" w:hAnsi="Calibri" w:cs="Calibri"/>
          <w:bCs/>
          <w:color w:val="000000"/>
        </w:rPr>
        <w:t>S</w:t>
      </w:r>
      <w:r w:rsidRPr="000F1E25">
        <w:rPr>
          <w:rFonts w:ascii="Calibri" w:hAnsi="Calibri" w:cs="Calibri"/>
          <w:bCs/>
          <w:color w:val="000000"/>
          <w:vertAlign w:val="subscript"/>
        </w:rPr>
        <w:t>sd</w:t>
      </w:r>
      <w:proofErr w:type="spellEnd"/>
      <w:r w:rsidRPr="000F1E25">
        <w:rPr>
          <w:rFonts w:ascii="Calibri" w:hAnsi="Calibri" w:cs="Calibri"/>
          <w:color w:val="000000"/>
        </w:rPr>
        <w:t xml:space="preserve"> – st</w:t>
      </w:r>
      <w:r>
        <w:rPr>
          <w:rFonts w:ascii="Calibri" w:hAnsi="Calibri" w:cs="Calibri"/>
          <w:color w:val="000000"/>
        </w:rPr>
        <w:t>awka opłaty stałej wyrażona w [zł/m-c]</w:t>
      </w:r>
      <w:r w:rsidRPr="000F1E25">
        <w:rPr>
          <w:rFonts w:ascii="Calibri" w:hAnsi="Calibri" w:cs="Calibri"/>
          <w:color w:val="000000"/>
        </w:rPr>
        <w:t xml:space="preserve"> </w:t>
      </w:r>
      <w:r w:rsidR="00045C5F">
        <w:rPr>
          <w:rFonts w:ascii="Calibri" w:hAnsi="Calibri" w:cs="Calibri"/>
          <w:color w:val="000000"/>
        </w:rPr>
        <w:t xml:space="preserve">  </w:t>
      </w:r>
    </w:p>
    <w:p w14:paraId="4B071345" w14:textId="1F8D3BCB" w:rsidR="002E631F" w:rsidRPr="002E631F" w:rsidRDefault="002E631F" w:rsidP="002E631F">
      <w:pPr>
        <w:numPr>
          <w:ilvl w:val="0"/>
          <w:numId w:val="26"/>
        </w:numPr>
        <w:spacing w:line="276" w:lineRule="auto"/>
        <w:ind w:left="1208" w:hanging="357"/>
        <w:jc w:val="both"/>
        <w:rPr>
          <w:rFonts w:ascii="Calibri" w:hAnsi="Calibri" w:cs="Calibri"/>
          <w:color w:val="000000"/>
        </w:rPr>
      </w:pPr>
      <w:r w:rsidRPr="000F1E25">
        <w:rPr>
          <w:rFonts w:ascii="Calibri" w:hAnsi="Calibri" w:cs="Calibri"/>
          <w:color w:val="000000"/>
        </w:rPr>
        <w:t xml:space="preserve">wartość </w:t>
      </w:r>
      <w:r>
        <w:rPr>
          <w:rFonts w:ascii="Calibri" w:hAnsi="Calibri" w:cs="Calibri"/>
          <w:color w:val="000000"/>
        </w:rPr>
        <w:t xml:space="preserve">12 </w:t>
      </w:r>
      <w:r w:rsidRPr="000F1E25">
        <w:rPr>
          <w:rFonts w:ascii="Calibri" w:hAnsi="Calibri" w:cs="Calibri"/>
          <w:color w:val="000000"/>
        </w:rPr>
        <w:t>stanowi liczbę miesięcy obowiązywania umowy,</w:t>
      </w:r>
      <w:r>
        <w:rPr>
          <w:rFonts w:ascii="Calibri" w:hAnsi="Calibri" w:cs="Calibri"/>
          <w:color w:val="000000"/>
        </w:rPr>
        <w:t xml:space="preserve">        </w:t>
      </w:r>
    </w:p>
    <w:p w14:paraId="28417921" w14:textId="72D0B044" w:rsidR="002E631F" w:rsidRPr="000F1E25" w:rsidRDefault="002E631F" w:rsidP="002E631F">
      <w:pPr>
        <w:spacing w:line="276" w:lineRule="auto"/>
        <w:jc w:val="both"/>
        <w:rPr>
          <w:rFonts w:ascii="Calibri" w:hAnsi="Calibri" w:cs="Calibri"/>
          <w:color w:val="000000"/>
        </w:rPr>
      </w:pPr>
    </w:p>
    <w:p w14:paraId="0899750A" w14:textId="083BA6BA" w:rsidR="002E631F" w:rsidRPr="000F1E25" w:rsidRDefault="000F1E25" w:rsidP="002E631F">
      <w:pPr>
        <w:spacing w:line="276" w:lineRule="auto"/>
        <w:ind w:left="851"/>
        <w:jc w:val="both"/>
        <w:rPr>
          <w:rFonts w:ascii="Calibri" w:hAnsi="Calibri" w:cs="Calibri"/>
          <w:color w:val="000000"/>
        </w:rPr>
      </w:pPr>
      <w:r w:rsidRPr="000F1E25">
        <w:rPr>
          <w:rFonts w:ascii="Calibri" w:hAnsi="Calibri" w:cs="Calibri"/>
          <w:color w:val="000000"/>
        </w:rPr>
        <w:t>*</w:t>
      </w:r>
      <w:r w:rsidRPr="000F1E25">
        <w:rPr>
          <w:rFonts w:ascii="Calibri" w:eastAsia="Calibri" w:hAnsi="Calibri" w:cs="Calibri"/>
          <w:color w:val="000000"/>
        </w:rPr>
        <w:t xml:space="preserve"> </w:t>
      </w:r>
      <w:r w:rsidRPr="000F1E25">
        <w:rPr>
          <w:rFonts w:ascii="Calibri" w:hAnsi="Calibri" w:cs="Calibri"/>
          <w:color w:val="000000"/>
        </w:rPr>
        <w:t>Taryfa sprzedawcy, który złożył ofertę.</w:t>
      </w:r>
    </w:p>
    <w:p w14:paraId="7436E4A1" w14:textId="5B7F0F71" w:rsidR="000F1E25" w:rsidRPr="000F1E25" w:rsidRDefault="000F1E25" w:rsidP="00B056BC">
      <w:pPr>
        <w:spacing w:line="276" w:lineRule="auto"/>
        <w:ind w:left="851"/>
        <w:jc w:val="both"/>
        <w:rPr>
          <w:rFonts w:ascii="Calibri" w:hAnsi="Calibri" w:cs="Calibri"/>
          <w:color w:val="000000"/>
        </w:rPr>
      </w:pPr>
      <w:r w:rsidRPr="000F1E25">
        <w:rPr>
          <w:rFonts w:ascii="Calibri" w:hAnsi="Calibri" w:cs="Calibri"/>
          <w:color w:val="000000"/>
        </w:rPr>
        <w:t>**</w:t>
      </w:r>
      <w:r w:rsidRPr="000F1E25">
        <w:rPr>
          <w:rFonts w:ascii="Calibri" w:eastAsia="Calibri" w:hAnsi="Calibri" w:cs="Calibri"/>
          <w:color w:val="000000"/>
        </w:rPr>
        <w:t xml:space="preserve"> </w:t>
      </w:r>
      <w:r w:rsidRPr="000F1E25">
        <w:rPr>
          <w:rFonts w:ascii="Calibri" w:hAnsi="Calibri" w:cs="Calibri"/>
          <w:color w:val="000000"/>
        </w:rPr>
        <w:t xml:space="preserve">W zależności od sprzedawcy może być nazwana opłatą </w:t>
      </w:r>
      <w:r w:rsidRPr="000F1E25">
        <w:rPr>
          <w:rFonts w:ascii="Calibri" w:hAnsi="Calibri" w:cs="Calibri"/>
          <w:color w:val="000000"/>
          <w:lang w:val="x-none"/>
        </w:rPr>
        <w:t>abonamentową</w:t>
      </w:r>
      <w:r w:rsidRPr="000F1E25">
        <w:rPr>
          <w:rFonts w:ascii="Calibri" w:hAnsi="Calibri" w:cs="Calibri"/>
          <w:color w:val="000000"/>
        </w:rPr>
        <w:t>.</w:t>
      </w:r>
    </w:p>
    <w:p w14:paraId="78EDEEEB" w14:textId="634AB46E" w:rsidR="000F1E25" w:rsidRPr="000F1E25" w:rsidRDefault="000F1E25" w:rsidP="000F1E25">
      <w:pPr>
        <w:spacing w:line="276" w:lineRule="auto"/>
        <w:ind w:left="851"/>
        <w:jc w:val="both"/>
        <w:rPr>
          <w:rFonts w:ascii="Calibri" w:hAnsi="Calibri" w:cs="Calibri"/>
          <w:color w:val="000000"/>
        </w:rPr>
      </w:pPr>
      <w:r w:rsidRPr="000F1E25">
        <w:rPr>
          <w:rFonts w:ascii="Calibri" w:hAnsi="Calibri" w:cs="Calibri"/>
          <w:color w:val="000000"/>
        </w:rPr>
        <w:t>***</w:t>
      </w:r>
      <w:r w:rsidRPr="000F1E25">
        <w:rPr>
          <w:rFonts w:ascii="Calibri" w:eastAsia="Calibri" w:hAnsi="Calibri" w:cs="Calibri"/>
          <w:color w:val="000000"/>
        </w:rPr>
        <w:t xml:space="preserve"> </w:t>
      </w:r>
      <w:r w:rsidRPr="000F1E25">
        <w:rPr>
          <w:rFonts w:ascii="Calibri" w:hAnsi="Calibri" w:cs="Calibri"/>
          <w:color w:val="000000"/>
        </w:rPr>
        <w:t>W przypadku gdy Taryfa OSD ulegnie zmianie w okresie przeznaczonym na składanie ofert przez Wykonawców i Wykonawcy zastosują w ofercie różne ceny jednostkowe za usługę dystrybucji wynikające z obowiązującej na dzień złożenia Taryfy OSD, Zamawiający w celu oceny ofert przyjmie (zastosuje) Taryfę OSD obowiązującą na dzień otwarcia ofert. Ta sama sytuacja będzie dotyczyła Taryfy sprzedaży.</w:t>
      </w:r>
    </w:p>
    <w:p w14:paraId="50373F15" w14:textId="77777777" w:rsidR="000F1E25" w:rsidRPr="000F1E25" w:rsidRDefault="000F1E25" w:rsidP="000F1E25">
      <w:pPr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ind w:left="425" w:hanging="425"/>
        <w:jc w:val="both"/>
        <w:rPr>
          <w:rFonts w:ascii="Calibri" w:eastAsia="Microsoft Sans Serif" w:hAnsi="Calibri" w:cs="Calibri"/>
          <w:lang w:eastAsia="en-US"/>
        </w:rPr>
      </w:pPr>
      <w:r w:rsidRPr="000F1E25">
        <w:rPr>
          <w:rFonts w:ascii="Calibri" w:eastAsia="Microsoft Sans Serif" w:hAnsi="Calibri" w:cs="Calibri"/>
          <w:lang w:eastAsia="en-US"/>
        </w:rPr>
        <w:t>Wszelkie rozliczenia między Zamawiającym a Wykonawcą prowadzone będą w złotych polskich. Zamawiający nie przewiduje rozliczeń w walutach obcych.</w:t>
      </w:r>
    </w:p>
    <w:p w14:paraId="4A2544E6" w14:textId="021D066B" w:rsidR="00C52BBD" w:rsidRPr="006A271A" w:rsidRDefault="00C52BBD" w:rsidP="00D65658">
      <w:pPr>
        <w:pStyle w:val="Bezodstpw"/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hAnsiTheme="minorHAnsi"/>
          <w:b/>
        </w:rPr>
      </w:pPr>
      <w:r w:rsidRPr="006A271A">
        <w:rPr>
          <w:rFonts w:asciiTheme="minorHAnsi" w:hAnsiTheme="minorHAnsi"/>
          <w:b/>
        </w:rPr>
        <w:t>OPIS SPOS</w:t>
      </w:r>
      <w:r w:rsidR="009360B1">
        <w:rPr>
          <w:rFonts w:asciiTheme="minorHAnsi" w:hAnsiTheme="minorHAnsi"/>
          <w:b/>
        </w:rPr>
        <w:t>O</w:t>
      </w:r>
      <w:r w:rsidRPr="006A271A">
        <w:rPr>
          <w:rFonts w:asciiTheme="minorHAnsi" w:hAnsiTheme="minorHAnsi"/>
          <w:b/>
        </w:rPr>
        <w:t>BU PRZYGOTOWANIA OFERTY</w:t>
      </w:r>
    </w:p>
    <w:p w14:paraId="12D11941" w14:textId="006633B5" w:rsidR="00C379EA" w:rsidRPr="00226DBA" w:rsidRDefault="00C379EA" w:rsidP="007E189F">
      <w:pPr>
        <w:pStyle w:val="Akapitzlist"/>
        <w:numPr>
          <w:ilvl w:val="0"/>
          <w:numId w:val="3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C30188">
        <w:rPr>
          <w:rFonts w:asciiTheme="minorHAnsi" w:hAnsiTheme="minorHAnsi"/>
        </w:rPr>
        <w:t xml:space="preserve">Wykonawca </w:t>
      </w:r>
      <w:r w:rsidRPr="00226DBA">
        <w:rPr>
          <w:rFonts w:asciiTheme="minorHAnsi" w:hAnsiTheme="minorHAnsi"/>
        </w:rPr>
        <w:t>powinien przygotować ofertę, która składa się z:</w:t>
      </w:r>
    </w:p>
    <w:p w14:paraId="7AC28317" w14:textId="7CA8315D" w:rsidR="00C379EA" w:rsidRPr="008B7A2D" w:rsidRDefault="00C379EA" w:rsidP="007E189F">
      <w:pPr>
        <w:pStyle w:val="Bezodstpw"/>
        <w:numPr>
          <w:ilvl w:val="0"/>
          <w:numId w:val="2"/>
        </w:numPr>
        <w:spacing w:line="276" w:lineRule="auto"/>
        <w:ind w:left="850" w:hanging="425"/>
        <w:jc w:val="both"/>
        <w:rPr>
          <w:rFonts w:asciiTheme="minorHAnsi" w:hAnsiTheme="minorHAnsi"/>
        </w:rPr>
      </w:pPr>
      <w:r w:rsidRPr="008B7A2D">
        <w:rPr>
          <w:rFonts w:asciiTheme="minorHAnsi" w:hAnsiTheme="minorHAnsi"/>
        </w:rPr>
        <w:t>formularza ofertowego, któr</w:t>
      </w:r>
      <w:r w:rsidR="00847F90" w:rsidRPr="008B7A2D">
        <w:rPr>
          <w:rFonts w:asciiTheme="minorHAnsi" w:hAnsiTheme="minorHAnsi"/>
        </w:rPr>
        <w:t>y</w:t>
      </w:r>
      <w:r w:rsidRPr="008B7A2D">
        <w:rPr>
          <w:rFonts w:asciiTheme="minorHAnsi" w:hAnsiTheme="minorHAnsi"/>
        </w:rPr>
        <w:t xml:space="preserve"> stanowi załącznik nr</w:t>
      </w:r>
      <w:r w:rsidR="00782830" w:rsidRPr="008B7A2D">
        <w:rPr>
          <w:rFonts w:asciiTheme="minorHAnsi" w:hAnsiTheme="minorHAnsi"/>
        </w:rPr>
        <w:t xml:space="preserve"> </w:t>
      </w:r>
      <w:r w:rsidR="008B7A2D" w:rsidRPr="008B7A2D">
        <w:rPr>
          <w:rFonts w:asciiTheme="minorHAnsi" w:hAnsiTheme="minorHAnsi"/>
        </w:rPr>
        <w:t>2</w:t>
      </w:r>
      <w:r w:rsidR="006A271A" w:rsidRPr="008B7A2D">
        <w:rPr>
          <w:rFonts w:asciiTheme="minorHAnsi" w:hAnsiTheme="minorHAnsi"/>
        </w:rPr>
        <w:t xml:space="preserve"> </w:t>
      </w:r>
      <w:r w:rsidRPr="008B7A2D">
        <w:rPr>
          <w:rFonts w:asciiTheme="minorHAnsi" w:hAnsiTheme="minorHAnsi"/>
        </w:rPr>
        <w:t xml:space="preserve">do </w:t>
      </w:r>
      <w:bookmarkStart w:id="14" w:name="_Hlk151536175"/>
      <w:r w:rsidRPr="008B7A2D">
        <w:rPr>
          <w:rFonts w:asciiTheme="minorHAnsi" w:hAnsiTheme="minorHAnsi"/>
        </w:rPr>
        <w:t>niniejszego zapytania</w:t>
      </w:r>
      <w:bookmarkEnd w:id="14"/>
      <w:r w:rsidRPr="008B7A2D">
        <w:rPr>
          <w:rFonts w:asciiTheme="minorHAnsi" w:hAnsiTheme="minorHAnsi"/>
        </w:rPr>
        <w:t>,</w:t>
      </w:r>
    </w:p>
    <w:p w14:paraId="18B74475" w14:textId="47A76786" w:rsidR="00C379EA" w:rsidRPr="008B7A2D" w:rsidRDefault="00C379EA" w:rsidP="007E189F">
      <w:pPr>
        <w:pStyle w:val="Bezodstpw"/>
        <w:numPr>
          <w:ilvl w:val="0"/>
          <w:numId w:val="2"/>
        </w:numPr>
        <w:spacing w:line="276" w:lineRule="auto"/>
        <w:ind w:left="850" w:hanging="425"/>
        <w:jc w:val="both"/>
        <w:rPr>
          <w:rFonts w:asciiTheme="minorHAnsi" w:hAnsiTheme="minorHAnsi"/>
        </w:rPr>
      </w:pPr>
      <w:r w:rsidRPr="008B7A2D">
        <w:rPr>
          <w:rFonts w:asciiTheme="minorHAnsi" w:hAnsiTheme="minorHAnsi"/>
        </w:rPr>
        <w:t>oświadczeni</w:t>
      </w:r>
      <w:r w:rsidR="001F2B45" w:rsidRPr="008B7A2D">
        <w:rPr>
          <w:rFonts w:asciiTheme="minorHAnsi" w:hAnsiTheme="minorHAnsi"/>
        </w:rPr>
        <w:t>e</w:t>
      </w:r>
      <w:r w:rsidRPr="008B7A2D">
        <w:rPr>
          <w:rFonts w:asciiTheme="minorHAnsi" w:hAnsiTheme="minorHAnsi"/>
        </w:rPr>
        <w:t xml:space="preserve"> o spełnianiu warunków udziału w postępowaniu o udzielenie zamówienia publicznego oraz o niepodleganiu wykluczeniu z postępowania, któr</w:t>
      </w:r>
      <w:r w:rsidR="001F2B45" w:rsidRPr="008B7A2D">
        <w:rPr>
          <w:rFonts w:asciiTheme="minorHAnsi" w:hAnsiTheme="minorHAnsi"/>
        </w:rPr>
        <w:t>e</w:t>
      </w:r>
      <w:r w:rsidRPr="008B7A2D">
        <w:rPr>
          <w:rFonts w:asciiTheme="minorHAnsi" w:hAnsiTheme="minorHAnsi"/>
        </w:rPr>
        <w:t xml:space="preserve"> stanowi załącznik nr</w:t>
      </w:r>
      <w:r w:rsidR="00864271" w:rsidRPr="008B7A2D">
        <w:rPr>
          <w:rFonts w:asciiTheme="minorHAnsi" w:hAnsiTheme="minorHAnsi"/>
        </w:rPr>
        <w:t xml:space="preserve"> </w:t>
      </w:r>
      <w:r w:rsidR="008B7A2D" w:rsidRPr="008B7A2D">
        <w:rPr>
          <w:rFonts w:asciiTheme="minorHAnsi" w:hAnsiTheme="minorHAnsi"/>
        </w:rPr>
        <w:t>4</w:t>
      </w:r>
      <w:r w:rsidR="006A271A" w:rsidRPr="008B7A2D">
        <w:rPr>
          <w:rFonts w:asciiTheme="minorHAnsi" w:hAnsiTheme="minorHAnsi"/>
        </w:rPr>
        <w:t xml:space="preserve"> </w:t>
      </w:r>
      <w:r w:rsidRPr="008B7A2D">
        <w:rPr>
          <w:rFonts w:asciiTheme="minorHAnsi" w:hAnsiTheme="minorHAnsi"/>
        </w:rPr>
        <w:t>do niniejszego zapytania</w:t>
      </w:r>
      <w:r w:rsidR="00355520">
        <w:rPr>
          <w:rFonts w:asciiTheme="minorHAnsi" w:hAnsiTheme="minorHAnsi"/>
        </w:rPr>
        <w:t>.</w:t>
      </w:r>
    </w:p>
    <w:p w14:paraId="5F6B0D7A" w14:textId="5D2E5074" w:rsidR="00355520" w:rsidRDefault="00355520" w:rsidP="007E189F">
      <w:pPr>
        <w:pStyle w:val="Akapitzlist"/>
        <w:numPr>
          <w:ilvl w:val="0"/>
          <w:numId w:val="3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355520">
        <w:rPr>
          <w:rFonts w:asciiTheme="minorHAnsi" w:hAnsiTheme="minorHAnsi"/>
          <w:lang w:val="x-none"/>
        </w:rPr>
        <w:lastRenderedPageBreak/>
        <w:t>Wykonawca może skorzystać z</w:t>
      </w:r>
      <w:r>
        <w:rPr>
          <w:rFonts w:asciiTheme="minorHAnsi" w:hAnsiTheme="minorHAnsi"/>
        </w:rPr>
        <w:t xml:space="preserve"> </w:t>
      </w:r>
      <w:r w:rsidRPr="00355520">
        <w:rPr>
          <w:rFonts w:asciiTheme="minorHAnsi" w:hAnsiTheme="minorHAnsi"/>
          <w:lang w:val="x-none"/>
        </w:rPr>
        <w:t xml:space="preserve">przygotowanego przez Zamawiającego </w:t>
      </w:r>
      <w:r w:rsidRPr="00355520">
        <w:rPr>
          <w:rFonts w:asciiTheme="minorHAnsi" w:hAnsiTheme="minorHAnsi"/>
        </w:rPr>
        <w:t xml:space="preserve">formularza kalkulacyjnego </w:t>
      </w:r>
      <w:r w:rsidRPr="00355520">
        <w:rPr>
          <w:rFonts w:asciiTheme="minorHAnsi" w:hAnsiTheme="minorHAnsi"/>
          <w:lang w:val="x-none"/>
        </w:rPr>
        <w:t xml:space="preserve">stanowiącego załącznik nr </w:t>
      </w:r>
      <w:r w:rsidRPr="00355520">
        <w:rPr>
          <w:rFonts w:asciiTheme="minorHAnsi" w:hAnsiTheme="minorHAnsi"/>
        </w:rPr>
        <w:t>3 do niniejszego zapytania</w:t>
      </w:r>
      <w:r w:rsidRPr="00355520">
        <w:rPr>
          <w:rFonts w:asciiTheme="minorHAnsi" w:hAnsiTheme="minorHAnsi"/>
          <w:lang w:val="x-none"/>
        </w:rPr>
        <w:t>, przy czym wyliczenia z </w:t>
      </w:r>
      <w:r w:rsidRPr="00355520">
        <w:rPr>
          <w:rFonts w:asciiTheme="minorHAnsi" w:hAnsiTheme="minorHAnsi"/>
        </w:rPr>
        <w:t xml:space="preserve">formularza </w:t>
      </w:r>
      <w:r w:rsidRPr="00355520">
        <w:rPr>
          <w:rFonts w:asciiTheme="minorHAnsi" w:hAnsiTheme="minorHAnsi"/>
          <w:lang w:val="x-none"/>
        </w:rPr>
        <w:t>kalkula</w:t>
      </w:r>
      <w:r w:rsidRPr="00355520">
        <w:rPr>
          <w:rFonts w:asciiTheme="minorHAnsi" w:hAnsiTheme="minorHAnsi"/>
        </w:rPr>
        <w:t>cyjnego</w:t>
      </w:r>
      <w:r w:rsidRPr="00355520">
        <w:rPr>
          <w:rFonts w:asciiTheme="minorHAnsi" w:hAnsiTheme="minorHAnsi"/>
          <w:lang w:val="x-none"/>
        </w:rPr>
        <w:t xml:space="preserve"> nie stanowią podstawy do jakichkolwiek roszczeń </w:t>
      </w:r>
      <w:r w:rsidRPr="00355520">
        <w:rPr>
          <w:rFonts w:asciiTheme="minorHAnsi" w:hAnsiTheme="minorHAnsi"/>
        </w:rPr>
        <w:t>W</w:t>
      </w:r>
      <w:proofErr w:type="spellStart"/>
      <w:r w:rsidRPr="00355520">
        <w:rPr>
          <w:rFonts w:asciiTheme="minorHAnsi" w:hAnsiTheme="minorHAnsi"/>
          <w:lang w:val="x-none"/>
        </w:rPr>
        <w:t>ykonawcy</w:t>
      </w:r>
      <w:proofErr w:type="spellEnd"/>
      <w:r w:rsidRPr="00355520">
        <w:rPr>
          <w:rFonts w:asciiTheme="minorHAnsi" w:hAnsiTheme="minorHAnsi"/>
          <w:lang w:val="x-none"/>
        </w:rPr>
        <w:t xml:space="preserve"> w stosunku do </w:t>
      </w:r>
      <w:r w:rsidRPr="00355520">
        <w:rPr>
          <w:rFonts w:asciiTheme="minorHAnsi" w:hAnsiTheme="minorHAnsi"/>
        </w:rPr>
        <w:t>Z</w:t>
      </w:r>
      <w:proofErr w:type="spellStart"/>
      <w:r w:rsidRPr="00355520">
        <w:rPr>
          <w:rFonts w:asciiTheme="minorHAnsi" w:hAnsiTheme="minorHAnsi"/>
          <w:lang w:val="x-none"/>
        </w:rPr>
        <w:t>amawiającego</w:t>
      </w:r>
      <w:proofErr w:type="spellEnd"/>
      <w:r w:rsidRPr="00355520">
        <w:rPr>
          <w:rFonts w:asciiTheme="minorHAnsi" w:hAnsiTheme="minorHAnsi"/>
          <w:lang w:val="x-none"/>
        </w:rPr>
        <w:t xml:space="preserve"> i sam</w:t>
      </w:r>
      <w:r w:rsidRPr="00355520">
        <w:rPr>
          <w:rFonts w:asciiTheme="minorHAnsi" w:hAnsiTheme="minorHAnsi"/>
        </w:rPr>
        <w:t xml:space="preserve"> formularz</w:t>
      </w:r>
      <w:r w:rsidRPr="00355520">
        <w:rPr>
          <w:rFonts w:asciiTheme="minorHAnsi" w:hAnsiTheme="minorHAnsi"/>
          <w:lang w:val="x-none"/>
        </w:rPr>
        <w:t xml:space="preserve"> kalkula</w:t>
      </w:r>
      <w:r w:rsidRPr="00355520">
        <w:rPr>
          <w:rFonts w:asciiTheme="minorHAnsi" w:hAnsiTheme="minorHAnsi"/>
        </w:rPr>
        <w:t>cyjny</w:t>
      </w:r>
      <w:r w:rsidRPr="00355520">
        <w:rPr>
          <w:rFonts w:asciiTheme="minorHAnsi" w:hAnsiTheme="minorHAnsi"/>
          <w:lang w:val="x-none"/>
        </w:rPr>
        <w:t xml:space="preserve"> nie stanowi załącznika do oferty.</w:t>
      </w:r>
    </w:p>
    <w:p w14:paraId="49CA09AE" w14:textId="4EF9C799" w:rsidR="00C379EA" w:rsidRDefault="00C379EA" w:rsidP="007E189F">
      <w:pPr>
        <w:pStyle w:val="Akapitzlist"/>
        <w:numPr>
          <w:ilvl w:val="0"/>
          <w:numId w:val="3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835D0E">
        <w:rPr>
          <w:rFonts w:asciiTheme="minorHAnsi" w:hAnsiTheme="minorHAnsi"/>
        </w:rPr>
        <w:t>Wszystkie</w:t>
      </w:r>
      <w:r w:rsidR="00A3795A" w:rsidRPr="00835D0E">
        <w:rPr>
          <w:rFonts w:asciiTheme="minorHAnsi" w:hAnsiTheme="minorHAnsi"/>
        </w:rPr>
        <w:t xml:space="preserve"> elementy </w:t>
      </w:r>
      <w:r w:rsidR="003E6054">
        <w:rPr>
          <w:rFonts w:asciiTheme="minorHAnsi" w:hAnsiTheme="minorHAnsi"/>
        </w:rPr>
        <w:t xml:space="preserve">formularza </w:t>
      </w:r>
      <w:r w:rsidR="00A83D66">
        <w:rPr>
          <w:rFonts w:asciiTheme="minorHAnsi" w:hAnsiTheme="minorHAnsi"/>
        </w:rPr>
        <w:t>ofertowego</w:t>
      </w:r>
      <w:r w:rsidRPr="00835D0E">
        <w:rPr>
          <w:rFonts w:asciiTheme="minorHAnsi" w:hAnsiTheme="minorHAnsi"/>
        </w:rPr>
        <w:t xml:space="preserve"> oraz oświadczenia muszą zostać w sposób czytelny wypełnione.</w:t>
      </w:r>
    </w:p>
    <w:p w14:paraId="6E0CCC4C" w14:textId="093FD810" w:rsidR="00621DA7" w:rsidRPr="00835D0E" w:rsidRDefault="00621DA7" w:rsidP="007E189F">
      <w:pPr>
        <w:pStyle w:val="Akapitzlist"/>
        <w:numPr>
          <w:ilvl w:val="0"/>
          <w:numId w:val="3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621DA7">
        <w:rPr>
          <w:rFonts w:asciiTheme="minorHAnsi" w:hAnsiTheme="minorHAnsi"/>
          <w:bCs/>
        </w:rPr>
        <w:t>Oferta powinna zostać podpisana przez osobę uprawnioną do składania oświadczeń woli w imieniu Wykonawcy (</w:t>
      </w:r>
      <w:r w:rsidRPr="00355520">
        <w:rPr>
          <w:rFonts w:asciiTheme="minorHAnsi" w:hAnsiTheme="minorHAnsi"/>
          <w:bCs/>
        </w:rPr>
        <w:t>w przypadku złożenia oferty elektronicznie</w:t>
      </w:r>
      <w:r w:rsidRPr="00621DA7">
        <w:rPr>
          <w:rFonts w:asciiTheme="minorHAnsi" w:hAnsiTheme="minorHAnsi"/>
          <w:bCs/>
        </w:rPr>
        <w:t xml:space="preserve"> Zamawiający dopuszcza możliwość przesłania zeskanowanego dokumentu opatrzonego własnoręcznym podpisem).</w:t>
      </w:r>
    </w:p>
    <w:p w14:paraId="621EE6BA" w14:textId="3979A6A2" w:rsidR="00526CAD" w:rsidRPr="00526CAD" w:rsidRDefault="00C379EA" w:rsidP="00526CA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b/>
        </w:rPr>
      </w:pPr>
      <w:r w:rsidRPr="00526CAD">
        <w:rPr>
          <w:rFonts w:asciiTheme="minorHAnsi" w:hAnsiTheme="minorHAnsi"/>
        </w:rPr>
        <w:t>Zapytanie ofertowe zamieszczono na stronie:</w:t>
      </w:r>
      <w:r w:rsidR="00526CAD">
        <w:rPr>
          <w:rFonts w:asciiTheme="minorHAnsi" w:hAnsiTheme="minorHAnsi"/>
        </w:rPr>
        <w:t xml:space="preserve"> </w:t>
      </w:r>
      <w:hyperlink r:id="rId7" w:history="1">
        <w:r w:rsidR="00526CAD" w:rsidRPr="00487F7F">
          <w:rPr>
            <w:rStyle w:val="Hipercze"/>
            <w:rFonts w:asciiTheme="minorHAnsi" w:hAnsiTheme="minorHAnsi"/>
          </w:rPr>
          <w:t>https://p19.bip.edukacja.rybnik.eu/zamowienia-publiczne/</w:t>
        </w:r>
      </w:hyperlink>
      <w:r w:rsidR="00526CAD">
        <w:rPr>
          <w:rFonts w:asciiTheme="minorHAnsi" w:hAnsiTheme="minorHAnsi"/>
        </w:rPr>
        <w:t xml:space="preserve"> </w:t>
      </w:r>
    </w:p>
    <w:p w14:paraId="0AFA75F6" w14:textId="77777777" w:rsidR="00526CAD" w:rsidRPr="00526CAD" w:rsidRDefault="00526CAD" w:rsidP="00526CAD">
      <w:pPr>
        <w:pStyle w:val="Akapitzlist"/>
        <w:spacing w:line="276" w:lineRule="auto"/>
        <w:ind w:left="1004"/>
        <w:jc w:val="both"/>
        <w:rPr>
          <w:rFonts w:asciiTheme="minorHAnsi" w:hAnsiTheme="minorHAnsi"/>
          <w:b/>
        </w:rPr>
      </w:pPr>
    </w:p>
    <w:p w14:paraId="05BB790E" w14:textId="56864FF3" w:rsidR="00C52BBD" w:rsidRPr="00526CAD" w:rsidRDefault="00C52BBD" w:rsidP="00D65658">
      <w:pPr>
        <w:pStyle w:val="Akapitzlist"/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hAnsiTheme="minorHAnsi"/>
          <w:b/>
        </w:rPr>
      </w:pPr>
      <w:r w:rsidRPr="00526CAD">
        <w:rPr>
          <w:rFonts w:asciiTheme="minorHAnsi" w:hAnsiTheme="minorHAnsi"/>
          <w:b/>
        </w:rPr>
        <w:t>MIEJSCE ORAZ TERMIN SKŁADANIA OFERT</w:t>
      </w:r>
    </w:p>
    <w:p w14:paraId="041FC72F" w14:textId="52583E56" w:rsidR="00F76E97" w:rsidRPr="007A6277" w:rsidRDefault="00CA56DF" w:rsidP="00D65658">
      <w:pPr>
        <w:pStyle w:val="Bezodstpw"/>
        <w:numPr>
          <w:ilvl w:val="0"/>
          <w:numId w:val="5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17337B">
        <w:rPr>
          <w:rFonts w:asciiTheme="minorHAnsi" w:hAnsiTheme="minorHAnsi"/>
        </w:rPr>
        <w:t>Ofert</w:t>
      </w:r>
      <w:r w:rsidR="0017337B" w:rsidRPr="0017337B">
        <w:rPr>
          <w:rFonts w:asciiTheme="minorHAnsi" w:hAnsiTheme="minorHAnsi"/>
        </w:rPr>
        <w:t xml:space="preserve">ę należy złożyć do </w:t>
      </w:r>
      <w:r w:rsidR="0017337B" w:rsidRPr="007A6277">
        <w:rPr>
          <w:rFonts w:asciiTheme="minorHAnsi" w:hAnsiTheme="minorHAnsi"/>
        </w:rPr>
        <w:t xml:space="preserve">dnia </w:t>
      </w:r>
      <w:r w:rsidR="003962CC">
        <w:rPr>
          <w:rFonts w:asciiTheme="minorHAnsi" w:hAnsiTheme="minorHAnsi"/>
        </w:rPr>
        <w:t>24</w:t>
      </w:r>
      <w:r w:rsidR="007E21E6">
        <w:rPr>
          <w:rFonts w:asciiTheme="minorHAnsi" w:hAnsiTheme="minorHAnsi"/>
        </w:rPr>
        <w:t>.09.202</w:t>
      </w:r>
      <w:r w:rsidR="00853082">
        <w:rPr>
          <w:rFonts w:asciiTheme="minorHAnsi" w:hAnsiTheme="minorHAnsi"/>
        </w:rPr>
        <w:t>6</w:t>
      </w:r>
      <w:r w:rsidR="007E21E6">
        <w:rPr>
          <w:rFonts w:asciiTheme="minorHAnsi" w:hAnsiTheme="minorHAnsi"/>
        </w:rPr>
        <w:t xml:space="preserve"> roku do godziny 15.00</w:t>
      </w:r>
      <w:r w:rsidR="0017337B" w:rsidRPr="007A6277">
        <w:rPr>
          <w:rFonts w:asciiTheme="minorHAnsi" w:hAnsiTheme="minorHAnsi"/>
        </w:rPr>
        <w:t xml:space="preserve"> :</w:t>
      </w:r>
    </w:p>
    <w:p w14:paraId="52681924" w14:textId="01155773" w:rsidR="00A54F40" w:rsidRDefault="00F76E97" w:rsidP="007E189F">
      <w:pPr>
        <w:pStyle w:val="Bezodstpw"/>
        <w:numPr>
          <w:ilvl w:val="0"/>
          <w:numId w:val="4"/>
        </w:numPr>
        <w:spacing w:line="276" w:lineRule="auto"/>
        <w:ind w:left="850" w:hanging="425"/>
        <w:rPr>
          <w:rFonts w:asciiTheme="minorHAnsi" w:hAnsiTheme="minorHAnsi"/>
        </w:rPr>
      </w:pPr>
      <w:r w:rsidRPr="00CA56DF">
        <w:rPr>
          <w:rFonts w:asciiTheme="minorHAnsi" w:hAnsiTheme="minorHAnsi"/>
        </w:rPr>
        <w:t>osobiście –</w:t>
      </w:r>
      <w:r w:rsidR="00CA56DF" w:rsidRPr="00CA56DF">
        <w:rPr>
          <w:rFonts w:asciiTheme="minorHAnsi" w:hAnsiTheme="minorHAnsi"/>
        </w:rPr>
        <w:t xml:space="preserve"> </w:t>
      </w:r>
      <w:r w:rsidR="00CA56DF" w:rsidRPr="00152A16">
        <w:rPr>
          <w:rFonts w:asciiTheme="minorHAnsi" w:hAnsiTheme="minorHAnsi"/>
        </w:rPr>
        <w:t>w siedzibie Zamawiającego</w:t>
      </w:r>
      <w:r w:rsidRPr="00152A16">
        <w:rPr>
          <w:rFonts w:asciiTheme="minorHAnsi" w:hAnsiTheme="minorHAnsi"/>
        </w:rPr>
        <w:t xml:space="preserve"> od poniedziałku do </w:t>
      </w:r>
      <w:r w:rsidR="00ED731A" w:rsidRPr="00152A16">
        <w:rPr>
          <w:rFonts w:asciiTheme="minorHAnsi" w:hAnsiTheme="minorHAnsi"/>
        </w:rPr>
        <w:t>piątku</w:t>
      </w:r>
      <w:r w:rsidRPr="00152A16">
        <w:rPr>
          <w:rFonts w:asciiTheme="minorHAnsi" w:hAnsiTheme="minorHAnsi"/>
        </w:rPr>
        <w:t xml:space="preserve"> w godzinach od </w:t>
      </w:r>
      <w:r w:rsidR="007E21E6">
        <w:rPr>
          <w:rFonts w:asciiTheme="minorHAnsi" w:hAnsiTheme="minorHAnsi"/>
        </w:rPr>
        <w:t>8.00 – 15.00</w:t>
      </w:r>
    </w:p>
    <w:p w14:paraId="7B10029E" w14:textId="7467EFD1" w:rsidR="00F76E97" w:rsidRPr="00CA56DF" w:rsidRDefault="00F76E97" w:rsidP="007E189F">
      <w:pPr>
        <w:pStyle w:val="Bezodstpw"/>
        <w:spacing w:line="276" w:lineRule="auto"/>
        <w:ind w:left="425" w:firstLine="425"/>
        <w:rPr>
          <w:rFonts w:asciiTheme="minorHAnsi" w:hAnsiTheme="minorHAnsi"/>
        </w:rPr>
      </w:pPr>
      <w:r w:rsidRPr="00152A16">
        <w:rPr>
          <w:rFonts w:asciiTheme="minorHAnsi" w:hAnsiTheme="minorHAnsi"/>
        </w:rPr>
        <w:t>albo</w:t>
      </w:r>
    </w:p>
    <w:p w14:paraId="30415DF0" w14:textId="37383919" w:rsidR="00F76E97" w:rsidRPr="00A54F40" w:rsidRDefault="00F76E97" w:rsidP="007E189F">
      <w:pPr>
        <w:pStyle w:val="Bezodstpw"/>
        <w:numPr>
          <w:ilvl w:val="0"/>
          <w:numId w:val="4"/>
        </w:numPr>
        <w:spacing w:line="276" w:lineRule="auto"/>
        <w:ind w:left="850" w:hanging="425"/>
        <w:rPr>
          <w:rFonts w:asciiTheme="minorHAnsi" w:hAnsiTheme="minorHAnsi"/>
        </w:rPr>
      </w:pPr>
      <w:r w:rsidRPr="00A54F40">
        <w:rPr>
          <w:rFonts w:asciiTheme="minorHAnsi" w:hAnsiTheme="minorHAnsi"/>
        </w:rPr>
        <w:t>pocztą</w:t>
      </w:r>
      <w:r w:rsidR="001C1DB8" w:rsidRPr="00A54F40">
        <w:rPr>
          <w:rFonts w:asciiTheme="minorHAnsi" w:hAnsiTheme="minorHAnsi"/>
        </w:rPr>
        <w:t xml:space="preserve"> </w:t>
      </w:r>
      <w:r w:rsidRPr="00A54F40">
        <w:rPr>
          <w:rFonts w:asciiTheme="minorHAnsi" w:hAnsiTheme="minorHAnsi"/>
        </w:rPr>
        <w:t>na adres Zamawiającego:</w:t>
      </w:r>
      <w:r w:rsidR="007E21E6">
        <w:rPr>
          <w:rFonts w:asciiTheme="minorHAnsi" w:hAnsiTheme="minorHAnsi"/>
        </w:rPr>
        <w:t xml:space="preserve"> Przedszkole nr 19 w Rybniku, ul. Żurawia 2, 44-253 Rybnik</w:t>
      </w:r>
    </w:p>
    <w:p w14:paraId="6C963328" w14:textId="1C819F94" w:rsidR="00CA56DF" w:rsidRPr="007E21E6" w:rsidRDefault="00CA56DF" w:rsidP="007E21E6">
      <w:pPr>
        <w:spacing w:line="276" w:lineRule="auto"/>
        <w:jc w:val="center"/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</w:pPr>
      <w:r w:rsidRPr="00553B14">
        <w:rPr>
          <w:rFonts w:asciiTheme="minorHAnsi" w:hAnsiTheme="minorHAnsi"/>
          <w:iCs/>
        </w:rPr>
        <w:t>Ofertę złożoną osobiści</w:t>
      </w:r>
      <w:r w:rsidR="001C1DB8" w:rsidRPr="00553B14">
        <w:rPr>
          <w:rFonts w:asciiTheme="minorHAnsi" w:hAnsiTheme="minorHAnsi"/>
          <w:iCs/>
        </w:rPr>
        <w:t>e</w:t>
      </w:r>
      <w:r w:rsidRPr="00553B14">
        <w:rPr>
          <w:rFonts w:asciiTheme="minorHAnsi" w:hAnsiTheme="minorHAnsi"/>
          <w:iCs/>
        </w:rPr>
        <w:t xml:space="preserve"> lub za pośrednictwem poczty należy opakować w jednej zamkniętej kopercie z dopiskiem</w:t>
      </w:r>
      <w:r w:rsidR="00137078">
        <w:rPr>
          <w:rFonts w:asciiTheme="minorHAnsi" w:hAnsiTheme="minorHAnsi"/>
          <w:iCs/>
        </w:rPr>
        <w:t>:</w:t>
      </w:r>
      <w:r w:rsidR="00D33185">
        <w:rPr>
          <w:rFonts w:asciiTheme="minorHAnsi" w:hAnsiTheme="minorHAnsi"/>
          <w:iCs/>
        </w:rPr>
        <w:t xml:space="preserve"> </w:t>
      </w:r>
      <w:r w:rsidR="007E21E6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>„</w:t>
      </w:r>
      <w:r w:rsidR="007E21E6" w:rsidRPr="00971F9C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Kompleksowa dostawa gazu ziemnego wysokometanowego </w:t>
      </w:r>
      <w:r w:rsidR="007E21E6" w:rsidRPr="00045C5F">
        <w:rPr>
          <w:rFonts w:asciiTheme="minorHAnsi" w:eastAsiaTheme="minorHAnsi" w:hAnsiTheme="minorHAnsi" w:cstheme="minorBidi"/>
          <w:bCs/>
          <w:lang w:eastAsia="en-US"/>
        </w:rPr>
        <w:t>(grupa E</w:t>
      </w:r>
      <w:r w:rsidR="00045C5F" w:rsidRPr="00045C5F">
        <w:rPr>
          <w:rFonts w:asciiTheme="minorHAnsi" w:eastAsiaTheme="minorHAnsi" w:hAnsiTheme="minorHAnsi" w:cstheme="minorBidi"/>
          <w:bCs/>
          <w:lang w:eastAsia="en-US"/>
        </w:rPr>
        <w:t xml:space="preserve">  </w:t>
      </w:r>
      <w:r w:rsidR="007E21E6" w:rsidRPr="00971F9C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) </w:t>
      </w:r>
      <w:r w:rsidR="00517B65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>obejmująca</w:t>
      </w:r>
      <w:r w:rsidR="007E21E6" w:rsidRPr="00971F9C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 sprzedaż i dystrybucję gazu dla</w:t>
      </w:r>
      <w:r w:rsidR="007E21E6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 Przedszkola nr 19 w Rybniku”</w:t>
      </w:r>
    </w:p>
    <w:p w14:paraId="4603FCF2" w14:textId="363A3B47" w:rsidR="00CA56DF" w:rsidRPr="00E22D40" w:rsidRDefault="00CA56DF" w:rsidP="00E57396">
      <w:pPr>
        <w:pStyle w:val="Bezodstpw"/>
        <w:spacing w:line="276" w:lineRule="auto"/>
        <w:ind w:left="851"/>
        <w:rPr>
          <w:rFonts w:asciiTheme="minorHAnsi" w:hAnsiTheme="minorHAnsi"/>
          <w:iCs/>
        </w:rPr>
      </w:pPr>
    </w:p>
    <w:p w14:paraId="3634F33B" w14:textId="77777777" w:rsidR="00F76E97" w:rsidRPr="00E22D40" w:rsidRDefault="00F76E97" w:rsidP="00D65658">
      <w:pPr>
        <w:pStyle w:val="Bezodstpw"/>
        <w:numPr>
          <w:ilvl w:val="0"/>
          <w:numId w:val="5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E22D40">
        <w:rPr>
          <w:rFonts w:asciiTheme="minorHAnsi" w:hAnsiTheme="minorHAnsi"/>
        </w:rPr>
        <w:t>Oferty złożone po terminie nie będą rozpatrywane.</w:t>
      </w:r>
    </w:p>
    <w:p w14:paraId="2863EE62" w14:textId="3ABFC79B" w:rsidR="00F76E97" w:rsidRPr="00E22D40" w:rsidRDefault="00F76E97" w:rsidP="00D65658">
      <w:pPr>
        <w:pStyle w:val="Bezodstpw"/>
        <w:numPr>
          <w:ilvl w:val="0"/>
          <w:numId w:val="5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E22D40">
        <w:rPr>
          <w:rFonts w:asciiTheme="minorHAnsi" w:hAnsiTheme="minorHAnsi"/>
        </w:rPr>
        <w:t>Wykonawca może przed upływem terminu składania ofert wycofać swoją ofertę.</w:t>
      </w:r>
    </w:p>
    <w:p w14:paraId="1CBCF82D" w14:textId="6AE1CEFD" w:rsidR="00F76E97" w:rsidRPr="00E22D40" w:rsidRDefault="00F76E97" w:rsidP="00D65658">
      <w:pPr>
        <w:pStyle w:val="Bezodstpw"/>
        <w:numPr>
          <w:ilvl w:val="0"/>
          <w:numId w:val="5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E22D40">
        <w:rPr>
          <w:rFonts w:asciiTheme="minorHAnsi" w:hAnsiTheme="minorHAnsi"/>
        </w:rPr>
        <w:t xml:space="preserve">W toku badania i oceny ofert Zamawiający może żądać od </w:t>
      </w:r>
      <w:r w:rsidR="005014A8">
        <w:rPr>
          <w:rFonts w:asciiTheme="minorHAnsi" w:hAnsiTheme="minorHAnsi"/>
        </w:rPr>
        <w:t>W</w:t>
      </w:r>
      <w:r w:rsidRPr="00E22D40">
        <w:rPr>
          <w:rFonts w:asciiTheme="minorHAnsi" w:hAnsiTheme="minorHAnsi"/>
        </w:rPr>
        <w:t>ykonawców wyjaśnień dotyczących treści złożonych ofert.</w:t>
      </w:r>
    </w:p>
    <w:p w14:paraId="034CDD68" w14:textId="77777777" w:rsidR="00452421" w:rsidRDefault="00452421" w:rsidP="007E189F">
      <w:pPr>
        <w:pStyle w:val="Bezodstpw"/>
        <w:spacing w:line="276" w:lineRule="auto"/>
        <w:jc w:val="both"/>
        <w:rPr>
          <w:rFonts w:asciiTheme="minorHAnsi" w:hAnsiTheme="minorHAnsi"/>
          <w:color w:val="FF0000"/>
        </w:rPr>
      </w:pPr>
    </w:p>
    <w:p w14:paraId="32AF7F73" w14:textId="158ED59C" w:rsidR="00452421" w:rsidRPr="00452421" w:rsidRDefault="00C52BBD" w:rsidP="00D65658">
      <w:pPr>
        <w:pStyle w:val="Bezodstpw"/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hAnsiTheme="minorHAnsi"/>
          <w:b/>
        </w:rPr>
      </w:pPr>
      <w:r w:rsidRPr="00AF18F4">
        <w:rPr>
          <w:rFonts w:asciiTheme="minorHAnsi" w:hAnsiTheme="minorHAnsi"/>
          <w:b/>
        </w:rPr>
        <w:t>INFORMACJE DOTYCZĄCE WYBORU NAJKORZYSTNIEJSZEJ OFERTY</w:t>
      </w:r>
    </w:p>
    <w:p w14:paraId="23A71D24" w14:textId="77777777" w:rsidR="00ED731A" w:rsidRPr="00AF18F4" w:rsidRDefault="00ED731A" w:rsidP="00D65658">
      <w:pPr>
        <w:pStyle w:val="Bezodstpw"/>
        <w:numPr>
          <w:ilvl w:val="0"/>
          <w:numId w:val="6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AF18F4">
        <w:rPr>
          <w:rFonts w:asciiTheme="minorHAnsi" w:hAnsiTheme="minorHAnsi"/>
        </w:rPr>
        <w:t>Zamawiający dokona oceny ważnych ofert na podstawie następujących kryteriów:</w:t>
      </w:r>
    </w:p>
    <w:p w14:paraId="5D15B63C" w14:textId="77777777" w:rsidR="00ED731A" w:rsidRPr="00AF18F4" w:rsidRDefault="00ED731A" w:rsidP="007E189F">
      <w:pPr>
        <w:pStyle w:val="Bezodstpw"/>
        <w:numPr>
          <w:ilvl w:val="0"/>
          <w:numId w:val="7"/>
        </w:numPr>
        <w:spacing w:line="276" w:lineRule="auto"/>
        <w:ind w:left="782" w:hanging="357"/>
        <w:jc w:val="both"/>
        <w:rPr>
          <w:rFonts w:asciiTheme="minorHAnsi" w:hAnsiTheme="minorHAnsi"/>
        </w:rPr>
      </w:pPr>
      <w:r w:rsidRPr="00AF18F4">
        <w:rPr>
          <w:rFonts w:asciiTheme="minorHAnsi" w:hAnsiTheme="minorHAnsi"/>
        </w:rPr>
        <w:t>cena 100%</w:t>
      </w:r>
    </w:p>
    <w:p w14:paraId="6C20CB56" w14:textId="19C9F5F3" w:rsidR="00ED731A" w:rsidRPr="00666172" w:rsidRDefault="00ED731A" w:rsidP="007E21E6">
      <w:pPr>
        <w:pStyle w:val="Bezodstpw"/>
        <w:numPr>
          <w:ilvl w:val="0"/>
          <w:numId w:val="6"/>
        </w:numPr>
        <w:spacing w:line="276" w:lineRule="auto"/>
        <w:jc w:val="both"/>
        <w:rPr>
          <w:rFonts w:asciiTheme="minorHAnsi" w:hAnsiTheme="minorHAnsi"/>
        </w:rPr>
      </w:pPr>
      <w:r w:rsidRPr="00CF51AD">
        <w:rPr>
          <w:rFonts w:asciiTheme="minorHAnsi" w:hAnsiTheme="minorHAnsi"/>
        </w:rPr>
        <w:t xml:space="preserve">Wyniki i wybór najkorzystniejszej oferty zostanie ogłoszony </w:t>
      </w:r>
      <w:r w:rsidRPr="00C94F87">
        <w:rPr>
          <w:rFonts w:asciiTheme="minorHAnsi" w:hAnsiTheme="minorHAnsi"/>
        </w:rPr>
        <w:t>do</w:t>
      </w:r>
      <w:r w:rsidR="00104581" w:rsidRPr="00C94F87">
        <w:rPr>
          <w:rFonts w:asciiTheme="minorHAnsi" w:hAnsiTheme="minorHAnsi"/>
        </w:rPr>
        <w:t xml:space="preserve"> </w:t>
      </w:r>
      <w:r w:rsidR="00BB19F8">
        <w:rPr>
          <w:rFonts w:asciiTheme="minorHAnsi" w:hAnsiTheme="minorHAnsi"/>
        </w:rPr>
        <w:t>30</w:t>
      </w:r>
      <w:r w:rsidR="007E21E6">
        <w:rPr>
          <w:rFonts w:asciiTheme="minorHAnsi" w:hAnsiTheme="minorHAnsi"/>
        </w:rPr>
        <w:t>.09.202</w:t>
      </w:r>
      <w:r w:rsidR="00853082">
        <w:rPr>
          <w:rFonts w:asciiTheme="minorHAnsi" w:hAnsiTheme="minorHAnsi"/>
        </w:rPr>
        <w:t>6</w:t>
      </w:r>
      <w:r w:rsidR="007E21E6">
        <w:rPr>
          <w:rFonts w:asciiTheme="minorHAnsi" w:hAnsiTheme="minorHAnsi"/>
        </w:rPr>
        <w:t xml:space="preserve"> r.</w:t>
      </w:r>
      <w:r w:rsidRPr="00C94F87">
        <w:rPr>
          <w:rFonts w:asciiTheme="minorHAnsi" w:hAnsiTheme="minorHAnsi"/>
        </w:rPr>
        <w:t xml:space="preserve"> </w:t>
      </w:r>
      <w:r w:rsidRPr="00CF51AD">
        <w:rPr>
          <w:rFonts w:asciiTheme="minorHAnsi" w:hAnsiTheme="minorHAnsi"/>
        </w:rPr>
        <w:t>rok</w:t>
      </w:r>
      <w:r w:rsidRPr="0089030E">
        <w:rPr>
          <w:rFonts w:asciiTheme="minorHAnsi" w:hAnsiTheme="minorHAnsi"/>
        </w:rPr>
        <w:t>u</w:t>
      </w:r>
      <w:r w:rsidR="00900331" w:rsidRPr="0089030E">
        <w:rPr>
          <w:rFonts w:asciiTheme="minorHAnsi" w:hAnsiTheme="minorHAnsi"/>
        </w:rPr>
        <w:t xml:space="preserve"> </w:t>
      </w:r>
      <w:r w:rsidRPr="00CF51AD">
        <w:rPr>
          <w:rFonts w:asciiTheme="minorHAnsi" w:hAnsiTheme="minorHAnsi"/>
        </w:rPr>
        <w:t>na</w:t>
      </w:r>
      <w:r w:rsidR="008135FD">
        <w:rPr>
          <w:rFonts w:asciiTheme="minorHAnsi" w:hAnsiTheme="minorHAnsi"/>
        </w:rPr>
        <w:t xml:space="preserve"> </w:t>
      </w:r>
      <w:r w:rsidRPr="00CF51AD">
        <w:rPr>
          <w:rFonts w:asciiTheme="minorHAnsi" w:hAnsiTheme="minorHAnsi"/>
        </w:rPr>
        <w:t>stronie internetowej pod adresem</w:t>
      </w:r>
      <w:r w:rsidR="00886B33" w:rsidRPr="00CF51AD">
        <w:rPr>
          <w:rFonts w:asciiTheme="minorHAnsi" w:hAnsiTheme="minorHAnsi"/>
        </w:rPr>
        <w:t>:</w:t>
      </w:r>
      <w:r w:rsidRPr="00CF51AD">
        <w:rPr>
          <w:rFonts w:asciiTheme="minorHAnsi" w:hAnsiTheme="minorHAnsi"/>
        </w:rPr>
        <w:t xml:space="preserve"> </w:t>
      </w:r>
      <w:r w:rsidR="007E21E6" w:rsidRPr="007E21E6">
        <w:rPr>
          <w:rFonts w:asciiTheme="minorHAnsi" w:hAnsiTheme="minorHAnsi"/>
        </w:rPr>
        <w:t>https://p19.bip.edukacja.rybnik.eu/zamowienia-publiczne/</w:t>
      </w:r>
    </w:p>
    <w:p w14:paraId="37895533" w14:textId="77777777" w:rsidR="00666172" w:rsidRDefault="00666172" w:rsidP="00D65658">
      <w:pPr>
        <w:pStyle w:val="Bezodstpw"/>
        <w:numPr>
          <w:ilvl w:val="0"/>
          <w:numId w:val="6"/>
        </w:numPr>
        <w:spacing w:line="276" w:lineRule="auto"/>
        <w:ind w:left="425" w:hanging="425"/>
        <w:jc w:val="both"/>
        <w:rPr>
          <w:rFonts w:asciiTheme="minorHAnsi" w:hAnsiTheme="minorHAnsi"/>
        </w:rPr>
      </w:pPr>
      <w:r w:rsidRPr="00666172">
        <w:rPr>
          <w:rFonts w:asciiTheme="minorHAnsi" w:hAnsiTheme="minorHAnsi"/>
        </w:rPr>
        <w:t>Zamawiający zastrzega sobie prawo do unieważnienia niniejszego postępowania na każdym jego etapie bez podawania przyczyny.</w:t>
      </w:r>
    </w:p>
    <w:p w14:paraId="44B72FC4" w14:textId="77777777" w:rsidR="00676471" w:rsidRDefault="00676471" w:rsidP="007E189F">
      <w:pPr>
        <w:spacing w:line="276" w:lineRule="auto"/>
        <w:rPr>
          <w:rFonts w:asciiTheme="minorHAnsi" w:hAnsiTheme="minorHAnsi"/>
        </w:rPr>
      </w:pPr>
    </w:p>
    <w:p w14:paraId="1F60BF18" w14:textId="0FCEB0CA" w:rsidR="00886B33" w:rsidRPr="00886B33" w:rsidRDefault="00886B33" w:rsidP="00D65658">
      <w:pPr>
        <w:pStyle w:val="Bezodstpw"/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hAnsiTheme="minorHAnsi"/>
          <w:b/>
        </w:rPr>
      </w:pPr>
      <w:r w:rsidRPr="00886B33">
        <w:rPr>
          <w:rFonts w:asciiTheme="minorHAnsi" w:hAnsiTheme="minorHAnsi"/>
          <w:b/>
        </w:rPr>
        <w:t>INFORMACJA DOTYCZĄCA PRZETWARZANIA DANYCH OSOBOWYCH I PRZYSŁUGUJĄCYCH Z</w:t>
      </w:r>
      <w:r>
        <w:rPr>
          <w:rFonts w:asciiTheme="minorHAnsi" w:hAnsiTheme="minorHAnsi"/>
          <w:b/>
        </w:rPr>
        <w:t> </w:t>
      </w:r>
      <w:r w:rsidRPr="00886B33">
        <w:rPr>
          <w:rFonts w:asciiTheme="minorHAnsi" w:hAnsiTheme="minorHAnsi"/>
          <w:b/>
        </w:rPr>
        <w:t xml:space="preserve"> TEGO TYTUŁU PRAWACH</w:t>
      </w:r>
    </w:p>
    <w:p w14:paraId="7FB9B31F" w14:textId="1C6AEA9A" w:rsidR="00853082" w:rsidRPr="004E68C5" w:rsidRDefault="00853082" w:rsidP="00853082">
      <w:pPr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Administratorem Państwa danych osobowych jest Przedszkole nr 19 w Rybniku, przy  ul. Żurawia 2. Mogą się Państwo z nim kontaktować w następujący sposób:</w:t>
      </w:r>
    </w:p>
    <w:p w14:paraId="1219BBC1" w14:textId="77777777" w:rsidR="00853082" w:rsidRPr="004E68C5" w:rsidRDefault="00853082" w:rsidP="00853082">
      <w:pPr>
        <w:pStyle w:val="Akapitzlist"/>
        <w:numPr>
          <w:ilvl w:val="0"/>
          <w:numId w:val="34"/>
        </w:numPr>
        <w:spacing w:after="160" w:line="25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 xml:space="preserve">listownie na adres siedziby administratora: ul.  Żurawia 2, 44-253 Rybnik, </w:t>
      </w:r>
    </w:p>
    <w:p w14:paraId="00448899" w14:textId="77777777" w:rsidR="00853082" w:rsidRPr="004E68C5" w:rsidRDefault="00853082" w:rsidP="00853082">
      <w:pPr>
        <w:pStyle w:val="Akapitzlist"/>
        <w:numPr>
          <w:ilvl w:val="0"/>
          <w:numId w:val="34"/>
        </w:numPr>
        <w:spacing w:after="160" w:line="25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 xml:space="preserve">e-mailem: </w:t>
      </w:r>
      <w:hyperlink r:id="rId8" w:history="1">
        <w:r w:rsidRPr="004E68C5">
          <w:rPr>
            <w:rStyle w:val="Hipercze"/>
            <w:rFonts w:asciiTheme="minorHAnsi" w:hAnsiTheme="minorHAnsi" w:cstheme="minorHAnsi"/>
            <w:sz w:val="22"/>
            <w:szCs w:val="22"/>
          </w:rPr>
          <w:t>p19@miastorybnik.pl</w:t>
        </w:r>
      </w:hyperlink>
    </w:p>
    <w:p w14:paraId="603912DF" w14:textId="77777777" w:rsidR="00853082" w:rsidRPr="004E68C5" w:rsidRDefault="00853082" w:rsidP="00853082">
      <w:pPr>
        <w:pStyle w:val="Akapitzlist"/>
        <w:numPr>
          <w:ilvl w:val="0"/>
          <w:numId w:val="34"/>
        </w:numPr>
        <w:spacing w:after="160" w:line="25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lastRenderedPageBreak/>
        <w:t>telefonicznie : 32 42 20 014</w:t>
      </w:r>
    </w:p>
    <w:p w14:paraId="0895E52F" w14:textId="77777777" w:rsidR="00853082" w:rsidRPr="004E68C5" w:rsidRDefault="00853082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68C5">
        <w:rPr>
          <w:rFonts w:asciiTheme="minorHAnsi" w:hAnsiTheme="minorHAnsi" w:cstheme="minorHAnsi"/>
          <w:b/>
          <w:sz w:val="22"/>
          <w:szCs w:val="22"/>
        </w:rPr>
        <w:t>Inspektor Ochrony Danych</w:t>
      </w:r>
    </w:p>
    <w:p w14:paraId="7985FAB6" w14:textId="5D36B3D6" w:rsidR="00853082" w:rsidRPr="004E68C5" w:rsidRDefault="00853082" w:rsidP="00853082">
      <w:pPr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Administrator wyznaczył Inspektora Ochrony Danych, z którym mogą się Państwo kontaktować poprzez</w:t>
      </w:r>
      <w:r w:rsidR="004E68C5">
        <w:rPr>
          <w:rFonts w:asciiTheme="minorHAnsi" w:hAnsiTheme="minorHAnsi" w:cstheme="minorHAnsi"/>
          <w:sz w:val="22"/>
          <w:szCs w:val="22"/>
        </w:rPr>
        <w:t xml:space="preserve">                                         </w:t>
      </w:r>
      <w:r w:rsidRPr="004E68C5">
        <w:rPr>
          <w:rFonts w:asciiTheme="minorHAnsi" w:hAnsiTheme="minorHAnsi" w:cstheme="minorHAnsi"/>
          <w:sz w:val="22"/>
          <w:szCs w:val="22"/>
        </w:rPr>
        <w:t xml:space="preserve"> e-mail: zodo@um.rybnik.pl.</w:t>
      </w:r>
    </w:p>
    <w:p w14:paraId="23F012A1" w14:textId="77777777" w:rsidR="00853082" w:rsidRPr="004E68C5" w:rsidRDefault="00853082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68C5">
        <w:rPr>
          <w:rFonts w:asciiTheme="minorHAnsi" w:hAnsiTheme="minorHAnsi" w:cstheme="minorHAnsi"/>
          <w:b/>
          <w:sz w:val="22"/>
          <w:szCs w:val="22"/>
        </w:rPr>
        <w:t>Cele i podstawy prawne przetwarzania</w:t>
      </w:r>
    </w:p>
    <w:p w14:paraId="4C075D5D" w14:textId="33E99032" w:rsidR="00853082" w:rsidRPr="004E68C5" w:rsidRDefault="00853082" w:rsidP="00853082">
      <w:pPr>
        <w:pStyle w:val="Akapitzlist"/>
        <w:numPr>
          <w:ilvl w:val="0"/>
          <w:numId w:val="30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 xml:space="preserve">zawarcie i wykonanie umowy - art. 6 ust. 1 lit. b (zawarcie umowy) rozporządzenia Parlamentu Europejskiego i Rady (UE) 2016/679 z dnia 27 kwietnia 2016 r. w sprawie ochrony osób fizycznych </w:t>
      </w:r>
      <w:r w:rsidR="004E68C5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Pr="004E68C5">
        <w:rPr>
          <w:rFonts w:asciiTheme="minorHAnsi" w:hAnsiTheme="minorHAnsi" w:cstheme="minorHAnsi"/>
          <w:sz w:val="22"/>
          <w:szCs w:val="22"/>
        </w:rPr>
        <w:t>w związku z przetwarzaniem danych osobowych i w sprawie swobodnego przepływu takich danych oraz uchylenia dyrektywy 95/46/WE (dalej: RODO),</w:t>
      </w:r>
    </w:p>
    <w:p w14:paraId="51959F70" w14:textId="77777777" w:rsidR="00853082" w:rsidRPr="004E68C5" w:rsidRDefault="00853082" w:rsidP="00853082">
      <w:pPr>
        <w:pStyle w:val="Akapitzlist"/>
        <w:numPr>
          <w:ilvl w:val="0"/>
          <w:numId w:val="30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realizacja obowiązków prawnych, w szczególności z zakresu rachunkowości, finansów publicznych, podatków - art. 6 ust. 1 lit. c (obowiązek prawny) RODO,</w:t>
      </w:r>
    </w:p>
    <w:p w14:paraId="74125FAE" w14:textId="224D9606" w:rsidR="00853082" w:rsidRPr="004E68C5" w:rsidRDefault="00853082" w:rsidP="00853082">
      <w:pPr>
        <w:pStyle w:val="Akapitzlist"/>
        <w:numPr>
          <w:ilvl w:val="0"/>
          <w:numId w:val="30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prowadzenie postępowań zakupowych i zamówień publicznych - art. 6 ust. 1 lit. c RODO, w związku</w:t>
      </w:r>
      <w:r w:rsidR="004E68C5">
        <w:rPr>
          <w:rFonts w:asciiTheme="minorHAnsi" w:hAnsiTheme="minorHAnsi" w:cstheme="minorHAnsi"/>
          <w:sz w:val="22"/>
          <w:szCs w:val="22"/>
        </w:rPr>
        <w:t xml:space="preserve"> </w:t>
      </w:r>
      <w:r w:rsidRPr="004E68C5">
        <w:rPr>
          <w:rFonts w:asciiTheme="minorHAnsi" w:hAnsiTheme="minorHAnsi" w:cstheme="minorHAnsi"/>
          <w:sz w:val="22"/>
          <w:szCs w:val="22"/>
        </w:rPr>
        <w:t xml:space="preserve"> z ustawą Prawo zamówień publicznych,</w:t>
      </w:r>
    </w:p>
    <w:p w14:paraId="7FED87CC" w14:textId="77777777" w:rsidR="00853082" w:rsidRPr="004E68C5" w:rsidRDefault="00853082" w:rsidP="00853082">
      <w:pPr>
        <w:pStyle w:val="Akapitzlist"/>
        <w:numPr>
          <w:ilvl w:val="0"/>
          <w:numId w:val="30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archiwizacja dokumentacji oraz zapewnienie rozliczalności i kontroli prawidłowości procesu - art. 6 ust. 1 lit. c oraz lit. e (zadanie publiczne) RODO, w związku z przepisami archiwalnymi i kancelaryjnymi.</w:t>
      </w:r>
    </w:p>
    <w:p w14:paraId="567FAB66" w14:textId="77777777" w:rsidR="00853082" w:rsidRPr="004E68C5" w:rsidRDefault="00853082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68C5">
        <w:rPr>
          <w:rFonts w:asciiTheme="minorHAnsi" w:hAnsiTheme="minorHAnsi" w:cstheme="minorHAnsi"/>
          <w:b/>
          <w:sz w:val="22"/>
          <w:szCs w:val="22"/>
        </w:rPr>
        <w:t>Zakres danych</w:t>
      </w:r>
    </w:p>
    <w:p w14:paraId="7ADF3F7E" w14:textId="77777777" w:rsidR="00853082" w:rsidRPr="004E68C5" w:rsidRDefault="00853082" w:rsidP="00853082">
      <w:pPr>
        <w:pStyle w:val="Akapitzlist"/>
        <w:numPr>
          <w:ilvl w:val="0"/>
          <w:numId w:val="33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dane identyfikacyjne i rejestrowe (np. imię, nazwisko, nazwę firmy, NIP, REGON, adres),</w:t>
      </w:r>
    </w:p>
    <w:p w14:paraId="6193C400" w14:textId="77777777" w:rsidR="00853082" w:rsidRPr="004E68C5" w:rsidRDefault="00853082" w:rsidP="00853082">
      <w:pPr>
        <w:pStyle w:val="Akapitzlist"/>
        <w:numPr>
          <w:ilvl w:val="0"/>
          <w:numId w:val="33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służbowe dane kontaktowe (telefon, e-mail),</w:t>
      </w:r>
    </w:p>
    <w:p w14:paraId="7CD31E52" w14:textId="77777777" w:rsidR="00853082" w:rsidRPr="004E68C5" w:rsidRDefault="00853082" w:rsidP="00853082">
      <w:pPr>
        <w:pStyle w:val="Akapitzlist"/>
        <w:numPr>
          <w:ilvl w:val="0"/>
          <w:numId w:val="33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dane niezbędne do rozliczeń i płatności.</w:t>
      </w:r>
    </w:p>
    <w:p w14:paraId="4A3F2653" w14:textId="77777777" w:rsidR="00853082" w:rsidRPr="004E68C5" w:rsidRDefault="00853082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68C5">
        <w:rPr>
          <w:rFonts w:asciiTheme="minorHAnsi" w:hAnsiTheme="minorHAnsi" w:cstheme="minorHAnsi"/>
          <w:b/>
          <w:sz w:val="22"/>
          <w:szCs w:val="22"/>
        </w:rPr>
        <w:t>Źródło danych</w:t>
      </w:r>
    </w:p>
    <w:p w14:paraId="73AE25C6" w14:textId="77777777" w:rsidR="00853082" w:rsidRPr="004E68C5" w:rsidRDefault="00853082" w:rsidP="00853082">
      <w:pPr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Jeżeli dane nie zostały podane bezpośrednio przez Państwa, administrator pozyskał je od kontrahenta, którego Państwo reprezentują lub z którym współpracują.</w:t>
      </w:r>
    </w:p>
    <w:p w14:paraId="7AEC2525" w14:textId="77777777" w:rsidR="00853082" w:rsidRPr="004E68C5" w:rsidRDefault="00853082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68C5">
        <w:rPr>
          <w:rFonts w:asciiTheme="minorHAnsi" w:hAnsiTheme="minorHAnsi" w:cstheme="minorHAnsi"/>
          <w:b/>
          <w:sz w:val="22"/>
          <w:szCs w:val="22"/>
        </w:rPr>
        <w:t>Odbiorcy danych</w:t>
      </w:r>
    </w:p>
    <w:p w14:paraId="505A0556" w14:textId="77777777" w:rsidR="00853082" w:rsidRPr="004E68C5" w:rsidRDefault="00853082" w:rsidP="00853082">
      <w:pPr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Państwa dane mogą być przekazane wyłącznie podmiotom upoważnionym na podstawie przepisów prawa oraz podmiotom, którym administrator powierzył przetwarzanie danych na podstawie zawartej umowy.</w:t>
      </w:r>
    </w:p>
    <w:p w14:paraId="288B88B0" w14:textId="77777777" w:rsidR="00853082" w:rsidRPr="004E68C5" w:rsidRDefault="00853082" w:rsidP="00853082">
      <w:pPr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W zależności od sprawy odbiorcami mogą być:</w:t>
      </w:r>
    </w:p>
    <w:p w14:paraId="0C07969E" w14:textId="77777777" w:rsidR="00853082" w:rsidRPr="004E68C5" w:rsidRDefault="00853082" w:rsidP="00853082">
      <w:pPr>
        <w:pStyle w:val="Akapitzlist"/>
        <w:numPr>
          <w:ilvl w:val="0"/>
          <w:numId w:val="31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banki, operatorzy płatności,</w:t>
      </w:r>
    </w:p>
    <w:p w14:paraId="1A29D43D" w14:textId="77777777" w:rsidR="00853082" w:rsidRPr="004E68C5" w:rsidRDefault="00853082" w:rsidP="00853082">
      <w:pPr>
        <w:pStyle w:val="Akapitzlist"/>
        <w:numPr>
          <w:ilvl w:val="0"/>
          <w:numId w:val="31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dostawcy usług informatycznych - jako podmioty przetwarzające,</w:t>
      </w:r>
    </w:p>
    <w:p w14:paraId="51BFDB69" w14:textId="77777777" w:rsidR="00853082" w:rsidRPr="004E68C5" w:rsidRDefault="00853082" w:rsidP="00853082">
      <w:pPr>
        <w:pStyle w:val="Akapitzlist"/>
        <w:numPr>
          <w:ilvl w:val="0"/>
          <w:numId w:val="31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organy uprawnione (np. sądy, organy ścigania) - na podstawie przepisów prawa.</w:t>
      </w:r>
    </w:p>
    <w:p w14:paraId="48512E46" w14:textId="77777777" w:rsidR="00853082" w:rsidRPr="004E68C5" w:rsidRDefault="00853082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68C5">
        <w:rPr>
          <w:rFonts w:asciiTheme="minorHAnsi" w:hAnsiTheme="minorHAnsi" w:cstheme="minorHAnsi"/>
          <w:b/>
          <w:sz w:val="22"/>
          <w:szCs w:val="22"/>
        </w:rPr>
        <w:t>Okres przechowywania danych</w:t>
      </w:r>
    </w:p>
    <w:p w14:paraId="6D69192E" w14:textId="71BA0845" w:rsidR="00853082" w:rsidRPr="004E68C5" w:rsidRDefault="00853082" w:rsidP="00853082">
      <w:pPr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 xml:space="preserve">Dane są przechowywane przez okres niezbędny do realizacji wskazanych celów, a następnie przez okres wynikający z przepisów prawa, w szczególności z przepisów o narodowym zasobie archiwalnym </w:t>
      </w:r>
      <w:r w:rsidR="004E68C5">
        <w:rPr>
          <w:rFonts w:asciiTheme="minorHAnsi" w:hAnsiTheme="minorHAnsi" w:cstheme="minorHAnsi"/>
          <w:sz w:val="22"/>
          <w:szCs w:val="22"/>
        </w:rPr>
        <w:t xml:space="preserve">                                   </w:t>
      </w:r>
      <w:r w:rsidRPr="004E68C5">
        <w:rPr>
          <w:rFonts w:asciiTheme="minorHAnsi" w:hAnsiTheme="minorHAnsi" w:cstheme="minorHAnsi"/>
          <w:sz w:val="22"/>
          <w:szCs w:val="22"/>
        </w:rPr>
        <w:t>i archiwach oraz przepisów kancelaryjno-archiwalnych obowiązujących u administratora. W sprawach finansowych przez okres niezbędny do realizacji rozliczeń, a następnie przez okres wynikający z przepisów finansowo-księgowych.</w:t>
      </w:r>
    </w:p>
    <w:p w14:paraId="73F7ED2C" w14:textId="77777777" w:rsidR="00853082" w:rsidRPr="004E68C5" w:rsidRDefault="00853082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68C5">
        <w:rPr>
          <w:rFonts w:asciiTheme="minorHAnsi" w:hAnsiTheme="minorHAnsi" w:cstheme="minorHAnsi"/>
          <w:b/>
          <w:sz w:val="22"/>
          <w:szCs w:val="22"/>
        </w:rPr>
        <w:t>Prawa osób, których dane dotyczą</w:t>
      </w:r>
    </w:p>
    <w:p w14:paraId="0952ADBE" w14:textId="77777777" w:rsidR="00853082" w:rsidRPr="004E68C5" w:rsidRDefault="00853082" w:rsidP="00853082">
      <w:pPr>
        <w:pStyle w:val="Akapitzlist"/>
        <w:numPr>
          <w:ilvl w:val="0"/>
          <w:numId w:val="32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prawo dostępu do danych oraz otrzymania ich kopii,</w:t>
      </w:r>
    </w:p>
    <w:p w14:paraId="43E01622" w14:textId="77777777" w:rsidR="00853082" w:rsidRPr="004E68C5" w:rsidRDefault="00853082" w:rsidP="00853082">
      <w:pPr>
        <w:pStyle w:val="Akapitzlist"/>
        <w:numPr>
          <w:ilvl w:val="0"/>
          <w:numId w:val="32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prawo do sprostowania danych oraz ich uzupełnienia,</w:t>
      </w:r>
    </w:p>
    <w:p w14:paraId="06BDF477" w14:textId="77777777" w:rsidR="00853082" w:rsidRPr="004E68C5" w:rsidRDefault="00853082" w:rsidP="00853082">
      <w:pPr>
        <w:pStyle w:val="Akapitzlist"/>
        <w:numPr>
          <w:ilvl w:val="0"/>
          <w:numId w:val="32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prawo do ograniczenia przetwarzania danych przy czym przepisy odrębne mogą wyłączyć możliwość skorzystania z tego prawa,</w:t>
      </w:r>
    </w:p>
    <w:p w14:paraId="4058321A" w14:textId="77777777" w:rsidR="00853082" w:rsidRPr="004E68C5" w:rsidRDefault="00853082" w:rsidP="00853082">
      <w:pPr>
        <w:pStyle w:val="Akapitzlist"/>
        <w:numPr>
          <w:ilvl w:val="0"/>
          <w:numId w:val="32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 xml:space="preserve">prawo do sprzeciwu oraz do usunięcia danych, w sytuacji, gdy przetwarzanie danych nie następuje w celu wywiązania się z obowiązku wynikającego z przepisu prawa lub </w:t>
      </w:r>
      <w:r w:rsidRPr="004E68C5">
        <w:rPr>
          <w:rFonts w:asciiTheme="minorHAnsi" w:hAnsiTheme="minorHAnsi" w:cstheme="minorHAnsi"/>
          <w:sz w:val="22"/>
          <w:szCs w:val="22"/>
        </w:rPr>
        <w:br/>
        <w:t>w ramach realizacji zadania publicznego,</w:t>
      </w:r>
    </w:p>
    <w:p w14:paraId="1286E41E" w14:textId="77777777" w:rsidR="00853082" w:rsidRPr="004E68C5" w:rsidRDefault="00853082" w:rsidP="00853082">
      <w:pPr>
        <w:pStyle w:val="Akapitzlist"/>
        <w:numPr>
          <w:ilvl w:val="0"/>
          <w:numId w:val="32"/>
        </w:numPr>
        <w:spacing w:after="160" w:line="259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prawo do wniesienia skargi do Prezesa Urzędu Ochrony Danych Osobowych.</w:t>
      </w:r>
    </w:p>
    <w:p w14:paraId="7D5586F2" w14:textId="77777777" w:rsidR="004E68C5" w:rsidRDefault="004E68C5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4BECF36" w14:textId="77777777" w:rsidR="00966094" w:rsidRDefault="00966094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EA101D" w14:textId="32258728" w:rsidR="00853082" w:rsidRPr="004E68C5" w:rsidRDefault="00853082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68C5">
        <w:rPr>
          <w:rFonts w:asciiTheme="minorHAnsi" w:hAnsiTheme="minorHAnsi" w:cstheme="minorHAnsi"/>
          <w:b/>
          <w:sz w:val="22"/>
          <w:szCs w:val="22"/>
        </w:rPr>
        <w:lastRenderedPageBreak/>
        <w:t>Przekazywanie danych poza EOG</w:t>
      </w:r>
    </w:p>
    <w:p w14:paraId="3D7911BC" w14:textId="77777777" w:rsidR="00853082" w:rsidRPr="004E68C5" w:rsidRDefault="00853082" w:rsidP="00853082">
      <w:pPr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Co do zasady administrator nie przekazuje danych do państw trzecich (poza Europejski Obszar Gospodarczy). Jeżeli jednak administrator korzysta z usług dostawców IT lub usług chmurowych, może dojść do takiego przekazania wyłącznie na podstawie przewidzianych prawem mechanizmów (decyzji stwierdzającej odpowiedni stopień ochrony, standardowych klauzul umownych czy wiążących reguł korporacyjnych).</w:t>
      </w:r>
    </w:p>
    <w:p w14:paraId="68AA3408" w14:textId="77777777" w:rsidR="00853082" w:rsidRPr="004E68C5" w:rsidRDefault="00853082" w:rsidP="0085308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68C5">
        <w:rPr>
          <w:rFonts w:asciiTheme="minorHAnsi" w:hAnsiTheme="minorHAnsi" w:cstheme="minorHAnsi"/>
          <w:b/>
          <w:sz w:val="22"/>
          <w:szCs w:val="22"/>
        </w:rPr>
        <w:t>Czy podanie danych jest obowiązkowe</w:t>
      </w:r>
    </w:p>
    <w:p w14:paraId="649B15D5" w14:textId="77777777" w:rsidR="00853082" w:rsidRPr="004E68C5" w:rsidRDefault="00853082" w:rsidP="00853082">
      <w:pPr>
        <w:jc w:val="both"/>
        <w:rPr>
          <w:rFonts w:asciiTheme="minorHAnsi" w:hAnsiTheme="minorHAnsi" w:cstheme="minorHAnsi"/>
          <w:sz w:val="22"/>
          <w:szCs w:val="22"/>
        </w:rPr>
      </w:pPr>
      <w:r w:rsidRPr="004E68C5">
        <w:rPr>
          <w:rFonts w:asciiTheme="minorHAnsi" w:hAnsiTheme="minorHAnsi" w:cstheme="minorHAnsi"/>
          <w:sz w:val="22"/>
          <w:szCs w:val="22"/>
        </w:rPr>
        <w:t>Podanie danych jest dobrowolne, ale niezbędne do zawarcia i realizacji umowy, a także do spełnienia przez Administratora obowiązków prawnych związanych z rozliczeniami.</w:t>
      </w:r>
    </w:p>
    <w:p w14:paraId="30931D77" w14:textId="77777777" w:rsidR="001F2B45" w:rsidRPr="005F1278" w:rsidRDefault="001F2B45" w:rsidP="007E189F">
      <w:pPr>
        <w:spacing w:line="276" w:lineRule="auto"/>
        <w:ind w:left="357"/>
        <w:jc w:val="both"/>
        <w:rPr>
          <w:rFonts w:ascii="Calibri" w:hAnsi="Calibri" w:cs="Calibri"/>
        </w:rPr>
      </w:pPr>
    </w:p>
    <w:p w14:paraId="3263CD6A" w14:textId="7C1DC58E" w:rsidR="00F74741" w:rsidRPr="00886B33" w:rsidRDefault="00F86677" w:rsidP="00D65658">
      <w:pPr>
        <w:pStyle w:val="Bezodstpw"/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KONTAKT Z WYKONAWCĄ</w:t>
      </w:r>
    </w:p>
    <w:p w14:paraId="269C4AA7" w14:textId="5E68A2B4" w:rsidR="00551985" w:rsidRPr="00551985" w:rsidRDefault="00551985" w:rsidP="00D65658">
      <w:pPr>
        <w:pStyle w:val="Akapitzlist"/>
        <w:numPr>
          <w:ilvl w:val="0"/>
          <w:numId w:val="8"/>
        </w:numPr>
        <w:spacing w:line="276" w:lineRule="auto"/>
        <w:ind w:left="425" w:hanging="425"/>
        <w:rPr>
          <w:rFonts w:asciiTheme="minorHAnsi" w:hAnsiTheme="minorHAnsi"/>
        </w:rPr>
      </w:pPr>
      <w:r w:rsidRPr="00551985">
        <w:rPr>
          <w:rFonts w:asciiTheme="minorHAnsi" w:hAnsiTheme="minorHAnsi"/>
        </w:rPr>
        <w:t>Osobami upoważnionymi do kontaktu z Wykonawcami są:</w:t>
      </w:r>
    </w:p>
    <w:p w14:paraId="4E046F75" w14:textId="7B3F9FEA" w:rsidR="00551985" w:rsidRDefault="007900B5" w:rsidP="00810F4D">
      <w:pPr>
        <w:pStyle w:val="Bezodstpw"/>
        <w:numPr>
          <w:ilvl w:val="0"/>
          <w:numId w:val="14"/>
        </w:numPr>
        <w:spacing w:line="276" w:lineRule="auto"/>
        <w:ind w:left="850" w:hanging="42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Ilona Dwojakowska </w:t>
      </w:r>
      <w:r w:rsidR="00810F4D">
        <w:rPr>
          <w:rFonts w:asciiTheme="minorHAnsi" w:hAnsiTheme="minorHAnsi"/>
        </w:rPr>
        <w:t xml:space="preserve"> </w:t>
      </w:r>
      <w:r w:rsidR="00551985" w:rsidRPr="00551985">
        <w:rPr>
          <w:rFonts w:asciiTheme="minorHAnsi" w:hAnsiTheme="minorHAnsi"/>
        </w:rPr>
        <w:t>–</w:t>
      </w:r>
      <w:r w:rsidR="00810F4D">
        <w:rPr>
          <w:rFonts w:asciiTheme="minorHAnsi" w:hAnsiTheme="minorHAnsi"/>
        </w:rPr>
        <w:t xml:space="preserve"> </w:t>
      </w:r>
      <w:r w:rsidR="00551985" w:rsidRPr="00551985">
        <w:rPr>
          <w:rFonts w:asciiTheme="minorHAnsi" w:hAnsiTheme="minorHAnsi"/>
        </w:rPr>
        <w:t>tel.</w:t>
      </w:r>
      <w:r w:rsidR="00810F4D">
        <w:rPr>
          <w:rFonts w:asciiTheme="minorHAnsi" w:hAnsiTheme="minorHAnsi"/>
        </w:rPr>
        <w:t xml:space="preserve"> </w:t>
      </w:r>
      <w:bookmarkStart w:id="15" w:name="_Hlk151116162"/>
      <w:r>
        <w:rPr>
          <w:rFonts w:asciiTheme="minorHAnsi" w:hAnsiTheme="minorHAnsi"/>
        </w:rPr>
        <w:t>32 42 20 014</w:t>
      </w:r>
      <w:r w:rsidR="00551985" w:rsidRPr="00551985">
        <w:rPr>
          <w:rFonts w:asciiTheme="minorHAnsi" w:hAnsiTheme="minorHAnsi"/>
        </w:rPr>
        <w:t>,</w:t>
      </w:r>
      <w:bookmarkEnd w:id="15"/>
      <w:r w:rsidR="00551985" w:rsidRPr="00551985">
        <w:rPr>
          <w:rFonts w:asciiTheme="minorHAnsi" w:hAnsiTheme="minorHAnsi"/>
        </w:rPr>
        <w:t xml:space="preserve"> e-mail: </w:t>
      </w:r>
      <w:hyperlink r:id="rId9" w:history="1">
        <w:r w:rsidR="004E68C5" w:rsidRPr="000D1955">
          <w:rPr>
            <w:rStyle w:val="Hipercze"/>
            <w:rFonts w:asciiTheme="minorHAnsi" w:hAnsiTheme="minorHAnsi"/>
          </w:rPr>
          <w:t>p19@miastorybnik.pl</w:t>
        </w:r>
      </w:hyperlink>
    </w:p>
    <w:p w14:paraId="35C9BA41" w14:textId="7B36678D" w:rsidR="007900B5" w:rsidRPr="00551985" w:rsidRDefault="003962CC" w:rsidP="00810F4D">
      <w:pPr>
        <w:pStyle w:val="Bezodstpw"/>
        <w:numPr>
          <w:ilvl w:val="0"/>
          <w:numId w:val="14"/>
        </w:numPr>
        <w:spacing w:line="276" w:lineRule="auto"/>
        <w:ind w:left="850" w:hanging="42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Anna Janus</w:t>
      </w:r>
      <w:r w:rsidR="007900B5">
        <w:rPr>
          <w:rFonts w:asciiTheme="minorHAnsi" w:hAnsiTheme="minorHAnsi"/>
        </w:rPr>
        <w:t xml:space="preserve"> - </w:t>
      </w:r>
      <w:r w:rsidR="007900B5" w:rsidRPr="00551985">
        <w:rPr>
          <w:rFonts w:asciiTheme="minorHAnsi" w:hAnsiTheme="minorHAnsi"/>
        </w:rPr>
        <w:t>tel.</w:t>
      </w:r>
      <w:r w:rsidR="007900B5">
        <w:rPr>
          <w:rFonts w:asciiTheme="minorHAnsi" w:hAnsiTheme="minorHAnsi"/>
        </w:rPr>
        <w:t xml:space="preserve"> 32 42 20 014</w:t>
      </w:r>
      <w:r w:rsidR="007900B5" w:rsidRPr="00551985">
        <w:rPr>
          <w:rFonts w:asciiTheme="minorHAnsi" w:hAnsiTheme="minorHAnsi"/>
        </w:rPr>
        <w:t xml:space="preserve">, e-mail: </w:t>
      </w:r>
      <w:hyperlink r:id="rId10" w:history="1">
        <w:r w:rsidR="004E68C5" w:rsidRPr="000D1955">
          <w:rPr>
            <w:rStyle w:val="Hipercze"/>
            <w:rFonts w:asciiTheme="minorHAnsi" w:hAnsiTheme="minorHAnsi"/>
          </w:rPr>
          <w:t>p19@miastorybnik.pl</w:t>
        </w:r>
      </w:hyperlink>
    </w:p>
    <w:p w14:paraId="65929DC4" w14:textId="77777777" w:rsidR="00CF3D64" w:rsidRDefault="00CF3D64" w:rsidP="00D65658">
      <w:pPr>
        <w:pStyle w:val="Akapitzlist"/>
        <w:numPr>
          <w:ilvl w:val="0"/>
          <w:numId w:val="8"/>
        </w:numPr>
        <w:spacing w:line="276" w:lineRule="auto"/>
        <w:ind w:left="425" w:hanging="425"/>
        <w:rPr>
          <w:rFonts w:asciiTheme="minorHAnsi" w:hAnsiTheme="minorHAnsi"/>
        </w:rPr>
      </w:pPr>
      <w:r w:rsidRPr="009C4422">
        <w:rPr>
          <w:rFonts w:asciiTheme="minorHAnsi" w:hAnsiTheme="minorHAnsi"/>
        </w:rPr>
        <w:t>Załączniki do niniejszego zapytania ofertowego:</w:t>
      </w:r>
    </w:p>
    <w:p w14:paraId="6392FB9C" w14:textId="0BC60E17" w:rsidR="00CF3D64" w:rsidRPr="002D10C9" w:rsidRDefault="002D10C9" w:rsidP="00D65658">
      <w:pPr>
        <w:pStyle w:val="Bezodstpw"/>
        <w:numPr>
          <w:ilvl w:val="0"/>
          <w:numId w:val="9"/>
        </w:numPr>
        <w:spacing w:line="276" w:lineRule="auto"/>
        <w:ind w:left="850" w:hanging="425"/>
        <w:rPr>
          <w:rFonts w:asciiTheme="minorHAnsi" w:hAnsiTheme="minorHAnsi"/>
        </w:rPr>
      </w:pPr>
      <w:r w:rsidRPr="002D10C9">
        <w:rPr>
          <w:rFonts w:asciiTheme="minorHAnsi" w:hAnsiTheme="minorHAnsi"/>
        </w:rPr>
        <w:t>wykaz punktu poboru gazu (załącznik nr 1),</w:t>
      </w:r>
    </w:p>
    <w:p w14:paraId="3E5CD153" w14:textId="77D4D556" w:rsidR="002D10C9" w:rsidRPr="002D10C9" w:rsidRDefault="002D10C9" w:rsidP="00D65658">
      <w:pPr>
        <w:pStyle w:val="Bezodstpw"/>
        <w:numPr>
          <w:ilvl w:val="0"/>
          <w:numId w:val="9"/>
        </w:numPr>
        <w:spacing w:line="276" w:lineRule="auto"/>
        <w:ind w:left="850" w:hanging="425"/>
        <w:rPr>
          <w:rFonts w:asciiTheme="minorHAnsi" w:hAnsiTheme="minorHAnsi"/>
        </w:rPr>
      </w:pPr>
      <w:r w:rsidRPr="002D10C9">
        <w:rPr>
          <w:rFonts w:asciiTheme="minorHAnsi" w:hAnsiTheme="minorHAnsi"/>
        </w:rPr>
        <w:t>formularz ofertowy (załącznik nr 2),</w:t>
      </w:r>
    </w:p>
    <w:p w14:paraId="4B6C3BB4" w14:textId="75D06EC6" w:rsidR="00167299" w:rsidRPr="002D10C9" w:rsidRDefault="00167299" w:rsidP="00D65658">
      <w:pPr>
        <w:pStyle w:val="Bezodstpw"/>
        <w:numPr>
          <w:ilvl w:val="0"/>
          <w:numId w:val="9"/>
        </w:numPr>
        <w:spacing w:line="276" w:lineRule="auto"/>
        <w:ind w:left="850" w:hanging="425"/>
        <w:rPr>
          <w:rFonts w:asciiTheme="minorHAnsi" w:hAnsiTheme="minorHAnsi"/>
        </w:rPr>
      </w:pPr>
      <w:r w:rsidRPr="002D10C9">
        <w:rPr>
          <w:rFonts w:asciiTheme="minorHAnsi" w:hAnsiTheme="minorHAnsi"/>
        </w:rPr>
        <w:t xml:space="preserve">formularz kalkulacyjny (załącznik nr </w:t>
      </w:r>
      <w:r w:rsidR="007A7EFC" w:rsidRPr="002D10C9">
        <w:rPr>
          <w:rFonts w:asciiTheme="minorHAnsi" w:hAnsiTheme="minorHAnsi"/>
        </w:rPr>
        <w:t>3</w:t>
      </w:r>
      <w:r w:rsidRPr="002D10C9">
        <w:rPr>
          <w:rFonts w:asciiTheme="minorHAnsi" w:hAnsiTheme="minorHAnsi"/>
        </w:rPr>
        <w:t>),</w:t>
      </w:r>
    </w:p>
    <w:p w14:paraId="18CB6CCF" w14:textId="3ECF33F3" w:rsidR="00CF3D64" w:rsidRPr="002D10C9" w:rsidRDefault="00CF3D64" w:rsidP="00D65658">
      <w:pPr>
        <w:pStyle w:val="Bezodstpw"/>
        <w:numPr>
          <w:ilvl w:val="0"/>
          <w:numId w:val="9"/>
        </w:numPr>
        <w:spacing w:line="276" w:lineRule="auto"/>
        <w:ind w:left="850" w:hanging="425"/>
        <w:rPr>
          <w:rFonts w:asciiTheme="minorHAnsi" w:hAnsiTheme="minorHAnsi"/>
        </w:rPr>
      </w:pPr>
      <w:r w:rsidRPr="002D10C9">
        <w:rPr>
          <w:rFonts w:asciiTheme="minorHAnsi" w:hAnsiTheme="minorHAnsi"/>
        </w:rPr>
        <w:t xml:space="preserve">oświadczenie Wykonawcy (załącznik nr </w:t>
      </w:r>
      <w:r w:rsidR="007A7EFC" w:rsidRPr="002D10C9">
        <w:rPr>
          <w:rFonts w:asciiTheme="minorHAnsi" w:hAnsiTheme="minorHAnsi"/>
        </w:rPr>
        <w:t>4</w:t>
      </w:r>
      <w:r w:rsidRPr="002D10C9">
        <w:rPr>
          <w:rFonts w:asciiTheme="minorHAnsi" w:hAnsiTheme="minorHAnsi"/>
        </w:rPr>
        <w:t>),</w:t>
      </w:r>
    </w:p>
    <w:p w14:paraId="135E2BE3" w14:textId="70338907" w:rsidR="003F0C15" w:rsidRPr="002D10C9" w:rsidRDefault="001F2B45" w:rsidP="00D65658">
      <w:pPr>
        <w:pStyle w:val="Bezodstpw"/>
        <w:numPr>
          <w:ilvl w:val="0"/>
          <w:numId w:val="9"/>
        </w:numPr>
        <w:spacing w:line="276" w:lineRule="auto"/>
        <w:ind w:left="850" w:hanging="425"/>
        <w:rPr>
          <w:rFonts w:asciiTheme="minorHAnsi" w:hAnsiTheme="minorHAnsi"/>
        </w:rPr>
      </w:pPr>
      <w:r w:rsidRPr="002D10C9">
        <w:rPr>
          <w:rFonts w:asciiTheme="minorHAnsi" w:hAnsiTheme="minorHAnsi"/>
        </w:rPr>
        <w:t xml:space="preserve">projektowane postanowienia </w:t>
      </w:r>
      <w:r w:rsidR="00F86BC9" w:rsidRPr="002D10C9">
        <w:rPr>
          <w:rFonts w:asciiTheme="minorHAnsi" w:hAnsiTheme="minorHAnsi"/>
        </w:rPr>
        <w:t xml:space="preserve">do </w:t>
      </w:r>
      <w:r w:rsidR="00CF3D64" w:rsidRPr="002D10C9">
        <w:rPr>
          <w:rFonts w:asciiTheme="minorHAnsi" w:hAnsiTheme="minorHAnsi"/>
        </w:rPr>
        <w:t xml:space="preserve">umowy (załącznik nr </w:t>
      </w:r>
      <w:r w:rsidR="00167299" w:rsidRPr="002D10C9">
        <w:rPr>
          <w:rFonts w:asciiTheme="minorHAnsi" w:hAnsiTheme="minorHAnsi"/>
        </w:rPr>
        <w:t>5</w:t>
      </w:r>
      <w:r w:rsidR="00CF3D64" w:rsidRPr="002D10C9">
        <w:rPr>
          <w:rFonts w:asciiTheme="minorHAnsi" w:hAnsiTheme="minorHAnsi"/>
        </w:rPr>
        <w:t>).</w:t>
      </w:r>
    </w:p>
    <w:sectPr w:rsidR="003F0C15" w:rsidRPr="002D10C9" w:rsidSect="00884377">
      <w:headerReference w:type="default" r:id="rId11"/>
      <w:footerReference w:type="even" r:id="rId12"/>
      <w:footerReference w:type="default" r:id="rId13"/>
      <w:pgSz w:w="11906" w:h="16838"/>
      <w:pgMar w:top="1418" w:right="1259" w:bottom="1418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4B391" w14:textId="77777777" w:rsidR="003E5C34" w:rsidRDefault="003E5C34">
      <w:r>
        <w:separator/>
      </w:r>
    </w:p>
  </w:endnote>
  <w:endnote w:type="continuationSeparator" w:id="0">
    <w:p w14:paraId="5086FE4B" w14:textId="77777777" w:rsidR="003E5C34" w:rsidRDefault="003E5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2B99" w14:textId="77777777" w:rsidR="00884377" w:rsidRDefault="00884377" w:rsidP="008843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A13B69" w14:textId="77777777" w:rsidR="00884377" w:rsidRDefault="00884377" w:rsidP="0088437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0C752" w14:textId="794B1D0F" w:rsidR="00884377" w:rsidRDefault="004B3414" w:rsidP="004B3414">
    <w:pPr>
      <w:pStyle w:val="Stopka"/>
      <w:ind w:right="360"/>
      <w:jc w:val="right"/>
    </w:pPr>
    <w:r w:rsidRPr="004B3414">
      <w:rPr>
        <w:rFonts w:ascii="Calibri" w:hAnsi="Calibri"/>
        <w:spacing w:val="60"/>
        <w:sz w:val="20"/>
        <w:szCs w:val="20"/>
      </w:rPr>
      <w:t>Strona</w:t>
    </w:r>
    <w:r w:rsidRPr="004B3414">
      <w:rPr>
        <w:rFonts w:ascii="Calibri" w:hAnsi="Calibri"/>
        <w:sz w:val="20"/>
        <w:szCs w:val="20"/>
      </w:rPr>
      <w:t xml:space="preserve"> </w:t>
    </w:r>
    <w:r w:rsidRPr="004B3414">
      <w:rPr>
        <w:rFonts w:ascii="Calibri" w:hAnsi="Calibri"/>
        <w:sz w:val="20"/>
        <w:szCs w:val="20"/>
      </w:rPr>
      <w:fldChar w:fldCharType="begin"/>
    </w:r>
    <w:r w:rsidRPr="004B3414">
      <w:rPr>
        <w:rFonts w:ascii="Calibri" w:hAnsi="Calibri"/>
        <w:sz w:val="20"/>
        <w:szCs w:val="20"/>
      </w:rPr>
      <w:instrText>PAGE   \* MERGEFORMAT</w:instrText>
    </w:r>
    <w:r w:rsidRPr="004B3414">
      <w:rPr>
        <w:rFonts w:ascii="Calibri" w:hAnsi="Calibri"/>
        <w:sz w:val="20"/>
        <w:szCs w:val="20"/>
      </w:rPr>
      <w:fldChar w:fldCharType="separate"/>
    </w:r>
    <w:r w:rsidR="008D34BC">
      <w:rPr>
        <w:rFonts w:ascii="Calibri" w:hAnsi="Calibri"/>
        <w:noProof/>
        <w:sz w:val="20"/>
        <w:szCs w:val="20"/>
      </w:rPr>
      <w:t>1</w:t>
    </w:r>
    <w:r w:rsidRPr="004B3414">
      <w:rPr>
        <w:rFonts w:ascii="Calibri" w:hAnsi="Calibri"/>
        <w:sz w:val="20"/>
        <w:szCs w:val="20"/>
      </w:rPr>
      <w:fldChar w:fldCharType="end"/>
    </w:r>
    <w:r w:rsidRPr="004B3414">
      <w:rPr>
        <w:rFonts w:ascii="Calibri" w:hAnsi="Calibri"/>
        <w:sz w:val="20"/>
        <w:szCs w:val="20"/>
      </w:rPr>
      <w:t xml:space="preserve"> | </w:t>
    </w:r>
    <w:r w:rsidRPr="004B3414">
      <w:rPr>
        <w:rFonts w:ascii="Calibri" w:hAnsi="Calibri"/>
        <w:sz w:val="20"/>
        <w:szCs w:val="20"/>
      </w:rPr>
      <w:fldChar w:fldCharType="begin"/>
    </w:r>
    <w:r w:rsidRPr="004B3414">
      <w:rPr>
        <w:rFonts w:ascii="Calibri" w:hAnsi="Calibri"/>
        <w:sz w:val="20"/>
        <w:szCs w:val="20"/>
      </w:rPr>
      <w:instrText>NUMPAGES  \* Arabic  \* MERGEFORMAT</w:instrText>
    </w:r>
    <w:r w:rsidRPr="004B3414">
      <w:rPr>
        <w:rFonts w:ascii="Calibri" w:hAnsi="Calibri"/>
        <w:sz w:val="20"/>
        <w:szCs w:val="20"/>
      </w:rPr>
      <w:fldChar w:fldCharType="separate"/>
    </w:r>
    <w:r w:rsidR="008D34BC">
      <w:rPr>
        <w:rFonts w:ascii="Calibri" w:hAnsi="Calibri"/>
        <w:noProof/>
        <w:sz w:val="20"/>
        <w:szCs w:val="20"/>
      </w:rPr>
      <w:t>8</w:t>
    </w:r>
    <w:r w:rsidRPr="004B3414">
      <w:rPr>
        <w:rFonts w:ascii="Calibri" w:hAnsi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2D26" w14:textId="77777777" w:rsidR="003E5C34" w:rsidRDefault="003E5C34">
      <w:r>
        <w:separator/>
      </w:r>
    </w:p>
  </w:footnote>
  <w:footnote w:type="continuationSeparator" w:id="0">
    <w:p w14:paraId="28FBC994" w14:textId="77777777" w:rsidR="003E5C34" w:rsidRDefault="003E5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7B75" w14:textId="77777777" w:rsidR="00884377" w:rsidRDefault="00884377" w:rsidP="006F02A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64171"/>
    <w:multiLevelType w:val="hybridMultilevel"/>
    <w:tmpl w:val="9F086F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450AD"/>
    <w:multiLevelType w:val="hybridMultilevel"/>
    <w:tmpl w:val="6BBC74EC"/>
    <w:lvl w:ilvl="0" w:tplc="4FAABB7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CD32C9F"/>
    <w:multiLevelType w:val="hybridMultilevel"/>
    <w:tmpl w:val="84DA20F6"/>
    <w:lvl w:ilvl="0" w:tplc="7A62A8B6">
      <w:start w:val="1"/>
      <w:numFmt w:val="ordin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061B6"/>
    <w:multiLevelType w:val="hybridMultilevel"/>
    <w:tmpl w:val="9576707E"/>
    <w:lvl w:ilvl="0" w:tplc="FC86487E">
      <w:start w:val="1"/>
      <w:numFmt w:val="decimal"/>
      <w:lvlText w:val="%1)"/>
      <w:lvlJc w:val="left"/>
      <w:pPr>
        <w:ind w:left="1145" w:hanging="360"/>
      </w:pPr>
      <w:rPr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12E212F9"/>
    <w:multiLevelType w:val="hybridMultilevel"/>
    <w:tmpl w:val="E29C34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EF1721"/>
    <w:multiLevelType w:val="hybridMultilevel"/>
    <w:tmpl w:val="93D4D51A"/>
    <w:lvl w:ilvl="0" w:tplc="36BE61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D3D5F"/>
    <w:multiLevelType w:val="hybridMultilevel"/>
    <w:tmpl w:val="C736F3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A22F30"/>
    <w:multiLevelType w:val="hybridMultilevel"/>
    <w:tmpl w:val="9BF8FD96"/>
    <w:lvl w:ilvl="0" w:tplc="0C963D9E">
      <w:start w:val="1"/>
      <w:numFmt w:val="ordinal"/>
      <w:lvlText w:val="%1"/>
      <w:lvlJc w:val="left"/>
      <w:pPr>
        <w:tabs>
          <w:tab w:val="num" w:pos="1477"/>
        </w:tabs>
        <w:ind w:left="1477" w:hanging="397"/>
      </w:pPr>
      <w:rPr>
        <w:color w:val="000000" w:themeColor="text1"/>
        <w:sz w:val="24"/>
        <w:szCs w:val="24"/>
        <w:vertAlign w:val="baseline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BA4F9E"/>
    <w:multiLevelType w:val="hybridMultilevel"/>
    <w:tmpl w:val="151044D8"/>
    <w:lvl w:ilvl="0" w:tplc="D9623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A6415C"/>
    <w:multiLevelType w:val="hybridMultilevel"/>
    <w:tmpl w:val="37202450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23A81CBD"/>
    <w:multiLevelType w:val="hybridMultilevel"/>
    <w:tmpl w:val="98D498F6"/>
    <w:lvl w:ilvl="0" w:tplc="B9102330">
      <w:start w:val="1"/>
      <w:numFmt w:val="decimal"/>
      <w:lvlText w:val="%1)"/>
      <w:lvlJc w:val="left"/>
      <w:pPr>
        <w:ind w:left="1145" w:hanging="360"/>
      </w:pPr>
      <w:rPr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23F51B24"/>
    <w:multiLevelType w:val="hybridMultilevel"/>
    <w:tmpl w:val="A218E5B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A361F16"/>
    <w:multiLevelType w:val="hybridMultilevel"/>
    <w:tmpl w:val="FFD2D01C"/>
    <w:lvl w:ilvl="0" w:tplc="04150017">
      <w:start w:val="1"/>
      <w:numFmt w:val="lowerLetter"/>
      <w:lvlText w:val="%1)"/>
      <w:lvlJc w:val="left"/>
      <w:pPr>
        <w:ind w:left="205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3" w15:restartNumberingAfterBreak="0">
    <w:nsid w:val="2AC15FA8"/>
    <w:multiLevelType w:val="hybridMultilevel"/>
    <w:tmpl w:val="874272D8"/>
    <w:lvl w:ilvl="0" w:tplc="04150011">
      <w:start w:val="1"/>
      <w:numFmt w:val="decimal"/>
      <w:lvlText w:val="%1)"/>
      <w:lvlJc w:val="left"/>
      <w:pPr>
        <w:ind w:left="-685" w:hanging="360"/>
      </w:pPr>
    </w:lvl>
    <w:lvl w:ilvl="1" w:tplc="04150019" w:tentative="1">
      <w:start w:val="1"/>
      <w:numFmt w:val="lowerLetter"/>
      <w:lvlText w:val="%2."/>
      <w:lvlJc w:val="left"/>
      <w:pPr>
        <w:ind w:left="35" w:hanging="360"/>
      </w:pPr>
    </w:lvl>
    <w:lvl w:ilvl="2" w:tplc="0415001B">
      <w:start w:val="1"/>
      <w:numFmt w:val="lowerRoman"/>
      <w:lvlText w:val="%3."/>
      <w:lvlJc w:val="right"/>
      <w:pPr>
        <w:ind w:left="755" w:hanging="180"/>
      </w:pPr>
    </w:lvl>
    <w:lvl w:ilvl="3" w:tplc="0415000F" w:tentative="1">
      <w:start w:val="1"/>
      <w:numFmt w:val="decimal"/>
      <w:lvlText w:val="%4."/>
      <w:lvlJc w:val="left"/>
      <w:pPr>
        <w:ind w:left="1475" w:hanging="360"/>
      </w:pPr>
    </w:lvl>
    <w:lvl w:ilvl="4" w:tplc="04150019" w:tentative="1">
      <w:start w:val="1"/>
      <w:numFmt w:val="lowerLetter"/>
      <w:lvlText w:val="%5."/>
      <w:lvlJc w:val="left"/>
      <w:pPr>
        <w:ind w:left="2195" w:hanging="360"/>
      </w:pPr>
    </w:lvl>
    <w:lvl w:ilvl="5" w:tplc="0415001B" w:tentative="1">
      <w:start w:val="1"/>
      <w:numFmt w:val="lowerRoman"/>
      <w:lvlText w:val="%6."/>
      <w:lvlJc w:val="right"/>
      <w:pPr>
        <w:ind w:left="2915" w:hanging="180"/>
      </w:pPr>
    </w:lvl>
    <w:lvl w:ilvl="6" w:tplc="0415000F" w:tentative="1">
      <w:start w:val="1"/>
      <w:numFmt w:val="decimal"/>
      <w:lvlText w:val="%7."/>
      <w:lvlJc w:val="left"/>
      <w:pPr>
        <w:ind w:left="3635" w:hanging="360"/>
      </w:pPr>
    </w:lvl>
    <w:lvl w:ilvl="7" w:tplc="04150019" w:tentative="1">
      <w:start w:val="1"/>
      <w:numFmt w:val="lowerLetter"/>
      <w:lvlText w:val="%8."/>
      <w:lvlJc w:val="left"/>
      <w:pPr>
        <w:ind w:left="4355" w:hanging="360"/>
      </w:pPr>
    </w:lvl>
    <w:lvl w:ilvl="8" w:tplc="0415001B" w:tentative="1">
      <w:start w:val="1"/>
      <w:numFmt w:val="lowerRoman"/>
      <w:lvlText w:val="%9."/>
      <w:lvlJc w:val="right"/>
      <w:pPr>
        <w:ind w:left="5075" w:hanging="180"/>
      </w:pPr>
    </w:lvl>
  </w:abstractNum>
  <w:abstractNum w:abstractNumId="14" w15:restartNumberingAfterBreak="0">
    <w:nsid w:val="33AF7046"/>
    <w:multiLevelType w:val="hybridMultilevel"/>
    <w:tmpl w:val="D4C8A398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34351781"/>
    <w:multiLevelType w:val="hybridMultilevel"/>
    <w:tmpl w:val="151044D8"/>
    <w:lvl w:ilvl="0" w:tplc="D9623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F24F0"/>
    <w:multiLevelType w:val="multilevel"/>
    <w:tmpl w:val="0E842F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7D3FD4"/>
    <w:multiLevelType w:val="hybridMultilevel"/>
    <w:tmpl w:val="E07462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8779B"/>
    <w:multiLevelType w:val="hybridMultilevel"/>
    <w:tmpl w:val="4AC4A1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33E7B"/>
    <w:multiLevelType w:val="hybridMultilevel"/>
    <w:tmpl w:val="6FF203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AD5BD1"/>
    <w:multiLevelType w:val="hybridMultilevel"/>
    <w:tmpl w:val="E7E02ABE"/>
    <w:lvl w:ilvl="0" w:tplc="3F4A73B6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9A59F3"/>
    <w:multiLevelType w:val="hybridMultilevel"/>
    <w:tmpl w:val="D76025AA"/>
    <w:lvl w:ilvl="0" w:tplc="D944B23E">
      <w:start w:val="1"/>
      <w:numFmt w:val="bullet"/>
      <w:lvlText w:val="−"/>
      <w:lvlJc w:val="left"/>
      <w:pPr>
        <w:ind w:left="16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 w15:restartNumberingAfterBreak="0">
    <w:nsid w:val="4C9658A0"/>
    <w:multiLevelType w:val="hybridMultilevel"/>
    <w:tmpl w:val="E4289846"/>
    <w:lvl w:ilvl="0" w:tplc="3F5AC2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C080770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6AD62B38">
      <w:start w:val="1"/>
      <w:numFmt w:val="decimal"/>
      <w:lvlText w:val="%3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EC472D"/>
    <w:multiLevelType w:val="multilevel"/>
    <w:tmpl w:val="54F6F24A"/>
    <w:lvl w:ilvl="0">
      <w:start w:val="3"/>
      <w:numFmt w:val="decimal"/>
      <w:lvlText w:val="%1."/>
      <w:lvlJc w:val="left"/>
      <w:pPr>
        <w:tabs>
          <w:tab w:val="num" w:pos="720"/>
        </w:tabs>
        <w:ind w:left="851" w:hanging="426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851" w:hanging="42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851" w:hanging="42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851" w:hanging="42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851" w:hanging="42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851" w:hanging="4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851" w:hanging="426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851" w:hanging="426"/>
      </w:pPr>
      <w:rPr>
        <w:rFonts w:hint="default"/>
      </w:rPr>
    </w:lvl>
  </w:abstractNum>
  <w:abstractNum w:abstractNumId="26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22CED"/>
    <w:multiLevelType w:val="hybridMultilevel"/>
    <w:tmpl w:val="F5DA456C"/>
    <w:lvl w:ilvl="0" w:tplc="C0CE2BFA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2A46FD0"/>
    <w:multiLevelType w:val="hybridMultilevel"/>
    <w:tmpl w:val="87AA0FBE"/>
    <w:lvl w:ilvl="0" w:tplc="2CEE1A0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F70DC1"/>
    <w:multiLevelType w:val="hybridMultilevel"/>
    <w:tmpl w:val="BF3CDDFC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" w15:restartNumberingAfterBreak="0">
    <w:nsid w:val="73B53C51"/>
    <w:multiLevelType w:val="hybridMultilevel"/>
    <w:tmpl w:val="633097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CB58E6"/>
    <w:multiLevelType w:val="hybridMultilevel"/>
    <w:tmpl w:val="79CAC86A"/>
    <w:lvl w:ilvl="0" w:tplc="4FAAB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433395">
    <w:abstractNumId w:val="28"/>
  </w:num>
  <w:num w:numId="2" w16cid:durableId="929653475">
    <w:abstractNumId w:val="11"/>
  </w:num>
  <w:num w:numId="3" w16cid:durableId="1340498645">
    <w:abstractNumId w:val="4"/>
  </w:num>
  <w:num w:numId="4" w16cid:durableId="1253928891">
    <w:abstractNumId w:val="13"/>
  </w:num>
  <w:num w:numId="5" w16cid:durableId="437213342">
    <w:abstractNumId w:val="22"/>
  </w:num>
  <w:num w:numId="6" w16cid:durableId="943996883">
    <w:abstractNumId w:val="15"/>
  </w:num>
  <w:num w:numId="7" w16cid:durableId="1720738915">
    <w:abstractNumId w:val="5"/>
  </w:num>
  <w:num w:numId="8" w16cid:durableId="464933615">
    <w:abstractNumId w:val="19"/>
  </w:num>
  <w:num w:numId="9" w16cid:durableId="1239170840">
    <w:abstractNumId w:val="32"/>
  </w:num>
  <w:num w:numId="10" w16cid:durableId="46683703">
    <w:abstractNumId w:val="21"/>
  </w:num>
  <w:num w:numId="11" w16cid:durableId="719280373">
    <w:abstractNumId w:val="18"/>
  </w:num>
  <w:num w:numId="12" w16cid:durableId="1376419301">
    <w:abstractNumId w:val="8"/>
  </w:num>
  <w:num w:numId="13" w16cid:durableId="285279724">
    <w:abstractNumId w:val="6"/>
  </w:num>
  <w:num w:numId="14" w16cid:durableId="1125850862">
    <w:abstractNumId w:val="0"/>
  </w:num>
  <w:num w:numId="15" w16cid:durableId="522134509">
    <w:abstractNumId w:val="2"/>
  </w:num>
  <w:num w:numId="16" w16cid:durableId="746729338">
    <w:abstractNumId w:val="14"/>
  </w:num>
  <w:num w:numId="17" w16cid:durableId="360085218">
    <w:abstractNumId w:val="10"/>
  </w:num>
  <w:num w:numId="18" w16cid:durableId="658658228">
    <w:abstractNumId w:val="24"/>
  </w:num>
  <w:num w:numId="19" w16cid:durableId="1549608534">
    <w:abstractNumId w:val="12"/>
  </w:num>
  <w:num w:numId="20" w16cid:durableId="226495598">
    <w:abstractNumId w:val="31"/>
  </w:num>
  <w:num w:numId="21" w16cid:durableId="1634555385">
    <w:abstractNumId w:val="23"/>
  </w:num>
  <w:num w:numId="22" w16cid:durableId="1819297597">
    <w:abstractNumId w:val="16"/>
  </w:num>
  <w:num w:numId="23" w16cid:durableId="320818864">
    <w:abstractNumId w:val="25"/>
  </w:num>
  <w:num w:numId="24" w16cid:durableId="171644939">
    <w:abstractNumId w:val="7"/>
  </w:num>
  <w:num w:numId="25" w16cid:durableId="1605721708">
    <w:abstractNumId w:val="27"/>
  </w:num>
  <w:num w:numId="26" w16cid:durableId="1419016857">
    <w:abstractNumId w:val="1"/>
  </w:num>
  <w:num w:numId="27" w16cid:durableId="1633054737">
    <w:abstractNumId w:val="33"/>
  </w:num>
  <w:num w:numId="28" w16cid:durableId="774133786">
    <w:abstractNumId w:val="3"/>
  </w:num>
  <w:num w:numId="29" w16cid:durableId="525489206">
    <w:abstractNumId w:val="9"/>
  </w:num>
  <w:num w:numId="30" w16cid:durableId="1366368165">
    <w:abstractNumId w:val="17"/>
  </w:num>
  <w:num w:numId="31" w16cid:durableId="1816139830">
    <w:abstractNumId w:val="26"/>
  </w:num>
  <w:num w:numId="32" w16cid:durableId="1751077735">
    <w:abstractNumId w:val="20"/>
  </w:num>
  <w:num w:numId="33" w16cid:durableId="1533878813">
    <w:abstractNumId w:val="29"/>
  </w:num>
  <w:num w:numId="34" w16cid:durableId="33582858">
    <w:abstractNumId w:val="3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BD"/>
    <w:rsid w:val="00012DB7"/>
    <w:rsid w:val="00012DDB"/>
    <w:rsid w:val="0001371B"/>
    <w:rsid w:val="0001596C"/>
    <w:rsid w:val="000179EE"/>
    <w:rsid w:val="00021363"/>
    <w:rsid w:val="00022F51"/>
    <w:rsid w:val="000370AB"/>
    <w:rsid w:val="000403EF"/>
    <w:rsid w:val="00044B18"/>
    <w:rsid w:val="00045C5F"/>
    <w:rsid w:val="00047D25"/>
    <w:rsid w:val="00051083"/>
    <w:rsid w:val="00053571"/>
    <w:rsid w:val="00063BA4"/>
    <w:rsid w:val="00065DAD"/>
    <w:rsid w:val="00070AD4"/>
    <w:rsid w:val="00071C14"/>
    <w:rsid w:val="00076BAD"/>
    <w:rsid w:val="00077932"/>
    <w:rsid w:val="00081228"/>
    <w:rsid w:val="000816E5"/>
    <w:rsid w:val="00085FC1"/>
    <w:rsid w:val="00094534"/>
    <w:rsid w:val="000A4928"/>
    <w:rsid w:val="000C3AA1"/>
    <w:rsid w:val="000C671C"/>
    <w:rsid w:val="000D1E49"/>
    <w:rsid w:val="000D3A64"/>
    <w:rsid w:val="000E4515"/>
    <w:rsid w:val="000E795B"/>
    <w:rsid w:val="000F1E25"/>
    <w:rsid w:val="000F52BA"/>
    <w:rsid w:val="001006B7"/>
    <w:rsid w:val="00104581"/>
    <w:rsid w:val="00126F20"/>
    <w:rsid w:val="00126F25"/>
    <w:rsid w:val="00132A8A"/>
    <w:rsid w:val="00137078"/>
    <w:rsid w:val="0014136B"/>
    <w:rsid w:val="00152A16"/>
    <w:rsid w:val="00157ADC"/>
    <w:rsid w:val="00167299"/>
    <w:rsid w:val="0017337B"/>
    <w:rsid w:val="00176068"/>
    <w:rsid w:val="00181BDE"/>
    <w:rsid w:val="00187814"/>
    <w:rsid w:val="0019192B"/>
    <w:rsid w:val="0019706A"/>
    <w:rsid w:val="001C1DB8"/>
    <w:rsid w:val="001D4FF2"/>
    <w:rsid w:val="001F0B57"/>
    <w:rsid w:val="001F2B45"/>
    <w:rsid w:val="0020361C"/>
    <w:rsid w:val="00224468"/>
    <w:rsid w:val="00226DBA"/>
    <w:rsid w:val="00230430"/>
    <w:rsid w:val="00241898"/>
    <w:rsid w:val="002526AD"/>
    <w:rsid w:val="0025305C"/>
    <w:rsid w:val="00257B4E"/>
    <w:rsid w:val="002603C1"/>
    <w:rsid w:val="00271AC5"/>
    <w:rsid w:val="00280A38"/>
    <w:rsid w:val="00283105"/>
    <w:rsid w:val="002A3A9A"/>
    <w:rsid w:val="002A760F"/>
    <w:rsid w:val="002B1D90"/>
    <w:rsid w:val="002B31E9"/>
    <w:rsid w:val="002B4E4E"/>
    <w:rsid w:val="002C301A"/>
    <w:rsid w:val="002C7C5D"/>
    <w:rsid w:val="002D10C9"/>
    <w:rsid w:val="002D14A2"/>
    <w:rsid w:val="002D47C7"/>
    <w:rsid w:val="002E21A0"/>
    <w:rsid w:val="002E23F3"/>
    <w:rsid w:val="002E631F"/>
    <w:rsid w:val="002E72E8"/>
    <w:rsid w:val="002F0509"/>
    <w:rsid w:val="002F2621"/>
    <w:rsid w:val="003021CC"/>
    <w:rsid w:val="003063B4"/>
    <w:rsid w:val="00307B97"/>
    <w:rsid w:val="00312877"/>
    <w:rsid w:val="00312A09"/>
    <w:rsid w:val="00313C76"/>
    <w:rsid w:val="003258D8"/>
    <w:rsid w:val="00326804"/>
    <w:rsid w:val="003477CD"/>
    <w:rsid w:val="00350451"/>
    <w:rsid w:val="00351A43"/>
    <w:rsid w:val="00355520"/>
    <w:rsid w:val="0036287B"/>
    <w:rsid w:val="003628D8"/>
    <w:rsid w:val="00364536"/>
    <w:rsid w:val="00373D3E"/>
    <w:rsid w:val="00374ED7"/>
    <w:rsid w:val="00377A3B"/>
    <w:rsid w:val="00381896"/>
    <w:rsid w:val="00385E8C"/>
    <w:rsid w:val="00391FDA"/>
    <w:rsid w:val="003962CC"/>
    <w:rsid w:val="003A1E5E"/>
    <w:rsid w:val="003A50A2"/>
    <w:rsid w:val="003A50C8"/>
    <w:rsid w:val="003B78F4"/>
    <w:rsid w:val="003C0B6C"/>
    <w:rsid w:val="003C45DC"/>
    <w:rsid w:val="003D6D04"/>
    <w:rsid w:val="003E18C5"/>
    <w:rsid w:val="003E5C34"/>
    <w:rsid w:val="003E6054"/>
    <w:rsid w:val="003E78E5"/>
    <w:rsid w:val="003F0C15"/>
    <w:rsid w:val="003F17E0"/>
    <w:rsid w:val="003F2062"/>
    <w:rsid w:val="003F5EF0"/>
    <w:rsid w:val="0040003C"/>
    <w:rsid w:val="0040164E"/>
    <w:rsid w:val="00407B5F"/>
    <w:rsid w:val="00424BB8"/>
    <w:rsid w:val="00426035"/>
    <w:rsid w:val="00426ADD"/>
    <w:rsid w:val="00434397"/>
    <w:rsid w:val="00435831"/>
    <w:rsid w:val="004437E9"/>
    <w:rsid w:val="004478F8"/>
    <w:rsid w:val="00452421"/>
    <w:rsid w:val="00455971"/>
    <w:rsid w:val="004663AF"/>
    <w:rsid w:val="00466498"/>
    <w:rsid w:val="00466A26"/>
    <w:rsid w:val="004810F1"/>
    <w:rsid w:val="0048435E"/>
    <w:rsid w:val="00491BAC"/>
    <w:rsid w:val="004A0BF6"/>
    <w:rsid w:val="004A3FF7"/>
    <w:rsid w:val="004A5C84"/>
    <w:rsid w:val="004B3414"/>
    <w:rsid w:val="004B3D68"/>
    <w:rsid w:val="004B57FC"/>
    <w:rsid w:val="004C1E31"/>
    <w:rsid w:val="004C6B4A"/>
    <w:rsid w:val="004C736C"/>
    <w:rsid w:val="004D6546"/>
    <w:rsid w:val="004D6551"/>
    <w:rsid w:val="004E68C5"/>
    <w:rsid w:val="004F35A3"/>
    <w:rsid w:val="005014A8"/>
    <w:rsid w:val="00513C49"/>
    <w:rsid w:val="00513FB3"/>
    <w:rsid w:val="00515909"/>
    <w:rsid w:val="00517B65"/>
    <w:rsid w:val="00522E20"/>
    <w:rsid w:val="00526CAD"/>
    <w:rsid w:val="00527433"/>
    <w:rsid w:val="00543214"/>
    <w:rsid w:val="0054357B"/>
    <w:rsid w:val="00551985"/>
    <w:rsid w:val="00551F36"/>
    <w:rsid w:val="00553B14"/>
    <w:rsid w:val="00557919"/>
    <w:rsid w:val="00557D00"/>
    <w:rsid w:val="00562ECC"/>
    <w:rsid w:val="00584B01"/>
    <w:rsid w:val="00590450"/>
    <w:rsid w:val="0059247D"/>
    <w:rsid w:val="0059439E"/>
    <w:rsid w:val="005A0EDC"/>
    <w:rsid w:val="005A68DB"/>
    <w:rsid w:val="005A6A57"/>
    <w:rsid w:val="005B5053"/>
    <w:rsid w:val="005C601B"/>
    <w:rsid w:val="005E5EE8"/>
    <w:rsid w:val="005E6A4B"/>
    <w:rsid w:val="005E75FD"/>
    <w:rsid w:val="005E784C"/>
    <w:rsid w:val="005F1278"/>
    <w:rsid w:val="005F36C4"/>
    <w:rsid w:val="006013E7"/>
    <w:rsid w:val="00601875"/>
    <w:rsid w:val="00605B82"/>
    <w:rsid w:val="00610228"/>
    <w:rsid w:val="0061231F"/>
    <w:rsid w:val="00612FA6"/>
    <w:rsid w:val="00621DA7"/>
    <w:rsid w:val="00621DB5"/>
    <w:rsid w:val="00633806"/>
    <w:rsid w:val="0063708C"/>
    <w:rsid w:val="006419A8"/>
    <w:rsid w:val="00644636"/>
    <w:rsid w:val="006553E7"/>
    <w:rsid w:val="006657DE"/>
    <w:rsid w:val="00666172"/>
    <w:rsid w:val="00666A56"/>
    <w:rsid w:val="006745C6"/>
    <w:rsid w:val="00676471"/>
    <w:rsid w:val="00682680"/>
    <w:rsid w:val="00684906"/>
    <w:rsid w:val="00695E22"/>
    <w:rsid w:val="00695EF5"/>
    <w:rsid w:val="00697C10"/>
    <w:rsid w:val="006A271A"/>
    <w:rsid w:val="006A44DF"/>
    <w:rsid w:val="006A608D"/>
    <w:rsid w:val="006B4A70"/>
    <w:rsid w:val="006C430C"/>
    <w:rsid w:val="006C7F4E"/>
    <w:rsid w:val="006D69E9"/>
    <w:rsid w:val="006E41C1"/>
    <w:rsid w:val="006E5F43"/>
    <w:rsid w:val="006E78D9"/>
    <w:rsid w:val="006F02A9"/>
    <w:rsid w:val="006F1925"/>
    <w:rsid w:val="006F3777"/>
    <w:rsid w:val="006F55EB"/>
    <w:rsid w:val="006F5A00"/>
    <w:rsid w:val="006F6C75"/>
    <w:rsid w:val="007067C4"/>
    <w:rsid w:val="007123E8"/>
    <w:rsid w:val="00722E39"/>
    <w:rsid w:val="00722E93"/>
    <w:rsid w:val="0073088B"/>
    <w:rsid w:val="00741373"/>
    <w:rsid w:val="007422A9"/>
    <w:rsid w:val="00743B7D"/>
    <w:rsid w:val="00754825"/>
    <w:rsid w:val="007655CD"/>
    <w:rsid w:val="0077167A"/>
    <w:rsid w:val="00782830"/>
    <w:rsid w:val="007900B5"/>
    <w:rsid w:val="00790BF3"/>
    <w:rsid w:val="0079694A"/>
    <w:rsid w:val="007A25DD"/>
    <w:rsid w:val="007A6277"/>
    <w:rsid w:val="007A74B9"/>
    <w:rsid w:val="007A7EFC"/>
    <w:rsid w:val="007B3C00"/>
    <w:rsid w:val="007B497D"/>
    <w:rsid w:val="007B5943"/>
    <w:rsid w:val="007C3E18"/>
    <w:rsid w:val="007D439B"/>
    <w:rsid w:val="007D719C"/>
    <w:rsid w:val="007E189F"/>
    <w:rsid w:val="007E21E6"/>
    <w:rsid w:val="007E4AFD"/>
    <w:rsid w:val="007F5D3C"/>
    <w:rsid w:val="007F6FC1"/>
    <w:rsid w:val="00800787"/>
    <w:rsid w:val="00803030"/>
    <w:rsid w:val="00810289"/>
    <w:rsid w:val="00810F4D"/>
    <w:rsid w:val="008135FD"/>
    <w:rsid w:val="008179EF"/>
    <w:rsid w:val="00822354"/>
    <w:rsid w:val="008300D3"/>
    <w:rsid w:val="0083087D"/>
    <w:rsid w:val="0083143B"/>
    <w:rsid w:val="00835D0E"/>
    <w:rsid w:val="00837866"/>
    <w:rsid w:val="00845980"/>
    <w:rsid w:val="00847F90"/>
    <w:rsid w:val="00852C44"/>
    <w:rsid w:val="00853082"/>
    <w:rsid w:val="00864271"/>
    <w:rsid w:val="00864FE4"/>
    <w:rsid w:val="00867E01"/>
    <w:rsid w:val="0087528B"/>
    <w:rsid w:val="008828EA"/>
    <w:rsid w:val="00882CF8"/>
    <w:rsid w:val="00884377"/>
    <w:rsid w:val="00886B33"/>
    <w:rsid w:val="0089030E"/>
    <w:rsid w:val="0089343D"/>
    <w:rsid w:val="008A3A21"/>
    <w:rsid w:val="008B7A2D"/>
    <w:rsid w:val="008D34BC"/>
    <w:rsid w:val="008E1AC7"/>
    <w:rsid w:val="008F03C6"/>
    <w:rsid w:val="008F09B1"/>
    <w:rsid w:val="008F5207"/>
    <w:rsid w:val="00900331"/>
    <w:rsid w:val="00922006"/>
    <w:rsid w:val="009339C8"/>
    <w:rsid w:val="009360B1"/>
    <w:rsid w:val="009366A5"/>
    <w:rsid w:val="00937C06"/>
    <w:rsid w:val="00943743"/>
    <w:rsid w:val="00957C59"/>
    <w:rsid w:val="00957E1D"/>
    <w:rsid w:val="00966094"/>
    <w:rsid w:val="0097047B"/>
    <w:rsid w:val="00971F9C"/>
    <w:rsid w:val="009818BE"/>
    <w:rsid w:val="00981C15"/>
    <w:rsid w:val="009870F5"/>
    <w:rsid w:val="00990313"/>
    <w:rsid w:val="0099276A"/>
    <w:rsid w:val="00993F42"/>
    <w:rsid w:val="00994834"/>
    <w:rsid w:val="009956AF"/>
    <w:rsid w:val="009A30A9"/>
    <w:rsid w:val="009A4123"/>
    <w:rsid w:val="009A6871"/>
    <w:rsid w:val="009B6D88"/>
    <w:rsid w:val="009C064E"/>
    <w:rsid w:val="009C32E1"/>
    <w:rsid w:val="009C4422"/>
    <w:rsid w:val="009D6816"/>
    <w:rsid w:val="009D6CCB"/>
    <w:rsid w:val="009D7CB4"/>
    <w:rsid w:val="009E6AF8"/>
    <w:rsid w:val="009F1E07"/>
    <w:rsid w:val="009F71AE"/>
    <w:rsid w:val="00A03202"/>
    <w:rsid w:val="00A1068C"/>
    <w:rsid w:val="00A16643"/>
    <w:rsid w:val="00A22A1F"/>
    <w:rsid w:val="00A332AB"/>
    <w:rsid w:val="00A3795A"/>
    <w:rsid w:val="00A463A9"/>
    <w:rsid w:val="00A5282F"/>
    <w:rsid w:val="00A54F40"/>
    <w:rsid w:val="00A6013B"/>
    <w:rsid w:val="00A60242"/>
    <w:rsid w:val="00A60E28"/>
    <w:rsid w:val="00A64D27"/>
    <w:rsid w:val="00A83BA5"/>
    <w:rsid w:val="00A83D66"/>
    <w:rsid w:val="00A90968"/>
    <w:rsid w:val="00A94057"/>
    <w:rsid w:val="00AA664B"/>
    <w:rsid w:val="00AB6713"/>
    <w:rsid w:val="00AC264D"/>
    <w:rsid w:val="00AC3FC0"/>
    <w:rsid w:val="00AD309C"/>
    <w:rsid w:val="00AE2732"/>
    <w:rsid w:val="00AE3C1A"/>
    <w:rsid w:val="00AF18F4"/>
    <w:rsid w:val="00B01D57"/>
    <w:rsid w:val="00B0504E"/>
    <w:rsid w:val="00B056BC"/>
    <w:rsid w:val="00B209D3"/>
    <w:rsid w:val="00B2232C"/>
    <w:rsid w:val="00B26535"/>
    <w:rsid w:val="00B2779D"/>
    <w:rsid w:val="00B27A6C"/>
    <w:rsid w:val="00B31BFF"/>
    <w:rsid w:val="00B31ED8"/>
    <w:rsid w:val="00B33385"/>
    <w:rsid w:val="00B337AA"/>
    <w:rsid w:val="00B34917"/>
    <w:rsid w:val="00B35A8C"/>
    <w:rsid w:val="00B37FC4"/>
    <w:rsid w:val="00B4006A"/>
    <w:rsid w:val="00B4129F"/>
    <w:rsid w:val="00B42217"/>
    <w:rsid w:val="00B424B2"/>
    <w:rsid w:val="00B46AA1"/>
    <w:rsid w:val="00B61573"/>
    <w:rsid w:val="00B61EE0"/>
    <w:rsid w:val="00B636B4"/>
    <w:rsid w:val="00B84A50"/>
    <w:rsid w:val="00B84EE4"/>
    <w:rsid w:val="00BA7E42"/>
    <w:rsid w:val="00BB19F8"/>
    <w:rsid w:val="00BB6E8A"/>
    <w:rsid w:val="00BC2E1B"/>
    <w:rsid w:val="00BD747F"/>
    <w:rsid w:val="00BF5CE8"/>
    <w:rsid w:val="00C00908"/>
    <w:rsid w:val="00C02D8D"/>
    <w:rsid w:val="00C1509C"/>
    <w:rsid w:val="00C1553E"/>
    <w:rsid w:val="00C15FC7"/>
    <w:rsid w:val="00C262BE"/>
    <w:rsid w:val="00C30188"/>
    <w:rsid w:val="00C36FED"/>
    <w:rsid w:val="00C379EA"/>
    <w:rsid w:val="00C4145C"/>
    <w:rsid w:val="00C423A1"/>
    <w:rsid w:val="00C45A24"/>
    <w:rsid w:val="00C52BBD"/>
    <w:rsid w:val="00C65653"/>
    <w:rsid w:val="00C66EBF"/>
    <w:rsid w:val="00C66FE6"/>
    <w:rsid w:val="00C729A7"/>
    <w:rsid w:val="00C76E00"/>
    <w:rsid w:val="00C80252"/>
    <w:rsid w:val="00C82007"/>
    <w:rsid w:val="00C87827"/>
    <w:rsid w:val="00C917E4"/>
    <w:rsid w:val="00C944EA"/>
    <w:rsid w:val="00C94D54"/>
    <w:rsid w:val="00C94F87"/>
    <w:rsid w:val="00CA40A9"/>
    <w:rsid w:val="00CA56DF"/>
    <w:rsid w:val="00CB00C9"/>
    <w:rsid w:val="00CC2B62"/>
    <w:rsid w:val="00CD3565"/>
    <w:rsid w:val="00CE1B59"/>
    <w:rsid w:val="00CE26D1"/>
    <w:rsid w:val="00CF3D64"/>
    <w:rsid w:val="00CF51AD"/>
    <w:rsid w:val="00CF5350"/>
    <w:rsid w:val="00D001FB"/>
    <w:rsid w:val="00D0143E"/>
    <w:rsid w:val="00D03FEC"/>
    <w:rsid w:val="00D11534"/>
    <w:rsid w:val="00D33185"/>
    <w:rsid w:val="00D33314"/>
    <w:rsid w:val="00D51856"/>
    <w:rsid w:val="00D542F9"/>
    <w:rsid w:val="00D553BF"/>
    <w:rsid w:val="00D56566"/>
    <w:rsid w:val="00D56B69"/>
    <w:rsid w:val="00D65658"/>
    <w:rsid w:val="00D663FA"/>
    <w:rsid w:val="00D73F23"/>
    <w:rsid w:val="00D743DB"/>
    <w:rsid w:val="00D821E2"/>
    <w:rsid w:val="00D8221D"/>
    <w:rsid w:val="00D827ED"/>
    <w:rsid w:val="00D85094"/>
    <w:rsid w:val="00D92ECD"/>
    <w:rsid w:val="00D96F78"/>
    <w:rsid w:val="00DB0C79"/>
    <w:rsid w:val="00DB3489"/>
    <w:rsid w:val="00DC5D01"/>
    <w:rsid w:val="00DD0E3D"/>
    <w:rsid w:val="00DD527D"/>
    <w:rsid w:val="00DF1735"/>
    <w:rsid w:val="00E02243"/>
    <w:rsid w:val="00E113B7"/>
    <w:rsid w:val="00E1248F"/>
    <w:rsid w:val="00E210BA"/>
    <w:rsid w:val="00E217C2"/>
    <w:rsid w:val="00E22D40"/>
    <w:rsid w:val="00E244E8"/>
    <w:rsid w:val="00E40311"/>
    <w:rsid w:val="00E571B1"/>
    <w:rsid w:val="00E57396"/>
    <w:rsid w:val="00E605D8"/>
    <w:rsid w:val="00E62B34"/>
    <w:rsid w:val="00E663EE"/>
    <w:rsid w:val="00E7474E"/>
    <w:rsid w:val="00E75303"/>
    <w:rsid w:val="00E832B5"/>
    <w:rsid w:val="00E8492A"/>
    <w:rsid w:val="00E85617"/>
    <w:rsid w:val="00E873AD"/>
    <w:rsid w:val="00E87770"/>
    <w:rsid w:val="00EA01D9"/>
    <w:rsid w:val="00EA0EF5"/>
    <w:rsid w:val="00EA4D91"/>
    <w:rsid w:val="00EB0AE5"/>
    <w:rsid w:val="00EB2189"/>
    <w:rsid w:val="00EC0914"/>
    <w:rsid w:val="00EC0BF9"/>
    <w:rsid w:val="00EC2F24"/>
    <w:rsid w:val="00ED176D"/>
    <w:rsid w:val="00ED5A83"/>
    <w:rsid w:val="00ED731A"/>
    <w:rsid w:val="00EE0A9D"/>
    <w:rsid w:val="00EE26CD"/>
    <w:rsid w:val="00EE62D2"/>
    <w:rsid w:val="00EF2FF8"/>
    <w:rsid w:val="00F0317A"/>
    <w:rsid w:val="00F05B05"/>
    <w:rsid w:val="00F10514"/>
    <w:rsid w:val="00F1114E"/>
    <w:rsid w:val="00F22FDD"/>
    <w:rsid w:val="00F33D14"/>
    <w:rsid w:val="00F40609"/>
    <w:rsid w:val="00F459BC"/>
    <w:rsid w:val="00F57FC4"/>
    <w:rsid w:val="00F70721"/>
    <w:rsid w:val="00F74741"/>
    <w:rsid w:val="00F76E97"/>
    <w:rsid w:val="00F820A1"/>
    <w:rsid w:val="00F8565E"/>
    <w:rsid w:val="00F86677"/>
    <w:rsid w:val="00F86A8D"/>
    <w:rsid w:val="00F86BC9"/>
    <w:rsid w:val="00F9688F"/>
    <w:rsid w:val="00FA3AA9"/>
    <w:rsid w:val="00FB5EDD"/>
    <w:rsid w:val="00FB6BC0"/>
    <w:rsid w:val="00FD53D4"/>
    <w:rsid w:val="00FD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2E68"/>
  <w15:docId w15:val="{9424452B-CD22-4EA9-8466-552377D3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4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C52B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52BBD"/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"/>
    <w:basedOn w:val="Normalny"/>
    <w:link w:val="AkapitzlistZnak"/>
    <w:uiPriority w:val="34"/>
    <w:qFormat/>
    <w:rsid w:val="00C52BBD"/>
    <w:pPr>
      <w:ind w:left="720"/>
      <w:contextualSpacing/>
    </w:p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C52BBD"/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">
    <w:name w:val="Tekst podstawowy wci?ty"/>
    <w:basedOn w:val="Normalny"/>
    <w:uiPriority w:val="99"/>
    <w:rsid w:val="00C52BBD"/>
    <w:pPr>
      <w:widowControl w:val="0"/>
      <w:ind w:right="51"/>
      <w:jc w:val="both"/>
    </w:pPr>
  </w:style>
  <w:style w:type="character" w:styleId="Hipercze">
    <w:name w:val="Hyperlink"/>
    <w:basedOn w:val="Domylnaczcionkaakapitu"/>
    <w:uiPriority w:val="99"/>
    <w:unhideWhenUsed/>
    <w:rsid w:val="00C52BBD"/>
    <w:rPr>
      <w:color w:val="0563C1" w:themeColor="hyperlink"/>
      <w:u w:val="single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uiPriority w:val="34"/>
    <w:qFormat/>
    <w:locked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52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F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FD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02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02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2A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2A8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kodwydz2">
    <w:name w:val="kod_wydz2"/>
    <w:basedOn w:val="Normalny"/>
    <w:uiPriority w:val="99"/>
    <w:rsid w:val="00D0143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B5943"/>
    <w:rPr>
      <w:color w:val="808080"/>
      <w:shd w:val="clear" w:color="auto" w:fill="E6E6E6"/>
    </w:rPr>
  </w:style>
  <w:style w:type="table" w:styleId="Tabela-Siatka">
    <w:name w:val="Table Grid"/>
    <w:basedOn w:val="Standardowy"/>
    <w:uiPriority w:val="59"/>
    <w:rsid w:val="00C76E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22E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2E2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2E2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E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E2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66FE6"/>
    <w:rPr>
      <w:color w:val="605E5C"/>
      <w:shd w:val="clear" w:color="auto" w:fill="E1DFDD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E6A4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E6A4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0">
    <w:name w:val="Body Text Indent"/>
    <w:basedOn w:val="Normalny"/>
    <w:link w:val="TekstpodstawowywcityZnak"/>
    <w:uiPriority w:val="99"/>
    <w:unhideWhenUsed/>
    <w:rsid w:val="005E6A4B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0"/>
    <w:uiPriority w:val="99"/>
    <w:rsid w:val="005E6A4B"/>
  </w:style>
  <w:style w:type="character" w:styleId="UyteHipercze">
    <w:name w:val="FollowedHyperlink"/>
    <w:basedOn w:val="Domylnaczcionkaakapitu"/>
    <w:uiPriority w:val="99"/>
    <w:semiHidden/>
    <w:unhideWhenUsed/>
    <w:rsid w:val="007E21E6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6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738">
          <w:marLeft w:val="0"/>
          <w:marRight w:val="30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8866">
          <w:marLeft w:val="450"/>
          <w:marRight w:val="4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0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p19.miastorybnik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p19.bip.edukacja.rybnik.eu/zamowienia-publiczne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19@miastorybni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19@miastorybnik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2710</Words>
  <Characters>16263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Kolasińska</dc:creator>
  <cp:lastModifiedBy>Ilona Dwojakowska</cp:lastModifiedBy>
  <cp:revision>8</cp:revision>
  <cp:lastPrinted>2024-08-19T10:43:00Z</cp:lastPrinted>
  <dcterms:created xsi:type="dcterms:W3CDTF">2026-08-24T10:15:00Z</dcterms:created>
  <dcterms:modified xsi:type="dcterms:W3CDTF">2026-09-16T09:19:00Z</dcterms:modified>
</cp:coreProperties>
</file>